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C266A" w14:textId="22B180E0" w:rsidR="00824313" w:rsidRPr="00CA5788" w:rsidRDefault="0077241E" w:rsidP="00824313">
      <w:r>
        <w:t>Décembre</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47715467" w:rsidR="00052A43" w:rsidRDefault="00824313" w:rsidP="00824313">
      <w:pPr>
        <w:pStyle w:val="Titre"/>
      </w:pPr>
      <w:r>
        <w:t xml:space="preserve">Nouveautés de la version </w:t>
      </w:r>
      <w:r w:rsidR="00341F8C">
        <w:t>3.17</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2DCB3F15" w:rsidR="00570B82" w:rsidRDefault="00DC5887" w:rsidP="00824313">
      <w:r>
        <w:t xml:space="preserve">La version </w:t>
      </w:r>
      <w:r w:rsidR="00341F8C">
        <w:t>3.17</w:t>
      </w:r>
      <w:r>
        <w:t xml:space="preserve"> et la version </w:t>
      </w:r>
      <w:r w:rsidR="005A6440">
        <w:t xml:space="preserve">correspondante </w:t>
      </w:r>
      <w:r>
        <w:t>SD-</w:t>
      </w:r>
      <w:proofErr w:type="gramStart"/>
      <w:r>
        <w:t>2.</w:t>
      </w:r>
      <w:r w:rsidR="005A6440">
        <w:t>XX</w:t>
      </w:r>
      <w:proofErr w:type="gramEnd"/>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Les versions SD-</w:t>
      </w:r>
      <w:proofErr w:type="gramStart"/>
      <w:r w:rsidRPr="00DC5887">
        <w:rPr>
          <w:b/>
        </w:rPr>
        <w:t>2.XX</w:t>
      </w:r>
      <w:proofErr w:type="gramEnd"/>
      <w:r w:rsidRPr="00DC5887">
        <w:rPr>
          <w:b/>
        </w:rPr>
        <w:t xml:space="preserve">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3F9C8C"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w:t>
      </w:r>
      <w:proofErr w:type="gramStart"/>
      <w:r w:rsidR="00FE0B65">
        <w:rPr>
          <w:rFonts w:eastAsia="Times New Roman"/>
          <w:lang w:eastAsia="fr-FR"/>
        </w:rPr>
        <w:t>2.</w:t>
      </w:r>
      <w:r w:rsidR="005A6440">
        <w:rPr>
          <w:rFonts w:eastAsia="Times New Roman"/>
          <w:lang w:eastAsia="fr-FR"/>
        </w:rPr>
        <w:t>XX</w:t>
      </w:r>
      <w:proofErr w:type="gramEnd"/>
      <w:r w:rsidR="00FE0B65">
        <w:rPr>
          <w:rFonts w:eastAsia="Times New Roman"/>
          <w:lang w:eastAsia="fr-FR"/>
        </w:rPr>
        <w:t xml:space="preserve">, uniquement la version </w:t>
      </w:r>
      <w:r w:rsidR="00341F8C">
        <w:rPr>
          <w:rFonts w:eastAsia="Times New Roman"/>
          <w:lang w:eastAsia="fr-FR"/>
        </w:rPr>
        <w:t>3.17</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34B96751" w14:textId="32CB5D7A" w:rsidR="00854BB8" w:rsidRDefault="00854BB8" w:rsidP="00854BB8">
      <w:pPr>
        <w:pStyle w:val="Titre2"/>
        <w:rPr>
          <w:rFonts w:eastAsia="Consolas"/>
        </w:rPr>
      </w:pPr>
      <w:r w:rsidRPr="00854BB8">
        <w:rPr>
          <w:rFonts w:eastAsia="Consolas"/>
        </w:rPr>
        <w:t>EG01 : Changement du fichier "done.txt" en "changelog.md"</w:t>
      </w:r>
    </w:p>
    <w:p w14:paraId="3ECDE8B0" w14:textId="5ED13D0F" w:rsidR="0018159E" w:rsidRDefault="00C201FA" w:rsidP="0018159E">
      <w:r>
        <w:t>Point technique : le format « </w:t>
      </w:r>
      <w:proofErr w:type="spellStart"/>
      <w:r>
        <w:t>Markdown</w:t>
      </w:r>
      <w:proofErr w:type="spellEnd"/>
      <w:r>
        <w:t> » (.md) permet une mise en forme sous forme de texte :</w:t>
      </w:r>
    </w:p>
    <w:p w14:paraId="1C2062A9" w14:textId="1ED1B030" w:rsidR="00C201FA" w:rsidRPr="0018159E" w:rsidRDefault="00C201FA" w:rsidP="0018159E">
      <w:bookmarkStart w:id="0" w:name="_GoBack"/>
      <w:r w:rsidRPr="00C201FA">
        <w:rPr>
          <w:noProof/>
        </w:rPr>
        <w:drawing>
          <wp:inline distT="0" distB="0" distL="0" distR="0" wp14:anchorId="6D60EBFD" wp14:editId="3F887C49">
            <wp:extent cx="5760720" cy="2733040"/>
            <wp:effectExtent l="0" t="0" r="0" b="0"/>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733040"/>
                    </a:xfrm>
                    <a:prstGeom prst="rect">
                      <a:avLst/>
                    </a:prstGeom>
                  </pic:spPr>
                </pic:pic>
              </a:graphicData>
            </a:graphic>
          </wp:inline>
        </w:drawing>
      </w:r>
      <w:bookmarkEnd w:id="0"/>
    </w:p>
    <w:p w14:paraId="47BD6CC3" w14:textId="48F8BE58" w:rsidR="00854BB8" w:rsidRDefault="00854BB8" w:rsidP="00854BB8">
      <w:pPr>
        <w:pStyle w:val="Titre2"/>
        <w:rPr>
          <w:rFonts w:eastAsia="Consolas"/>
        </w:rPr>
      </w:pPr>
      <w:r w:rsidRPr="00854BB8">
        <w:rPr>
          <w:rFonts w:eastAsia="Consolas"/>
        </w:rPr>
        <w:t>EG02 : Réduction de la taille de la police des taux de progressions affichés dans les barres de progressions afin d'éviter des retours-chariots disgracieux à "100.00%"</w:t>
      </w:r>
    </w:p>
    <w:p w14:paraId="09AB083E" w14:textId="160E72F3" w:rsidR="009158B4" w:rsidRDefault="00B8539A" w:rsidP="009158B4">
      <w:r>
        <w:t>Avant :</w:t>
      </w:r>
    </w:p>
    <w:p w14:paraId="0C790273" w14:textId="62C9BE02" w:rsidR="009158B4" w:rsidRDefault="006D04C2" w:rsidP="009158B4">
      <w:r w:rsidRPr="006D04C2">
        <w:rPr>
          <w:noProof/>
        </w:rPr>
        <w:drawing>
          <wp:inline distT="0" distB="0" distL="0" distR="0" wp14:anchorId="708B407E" wp14:editId="56A1D03A">
            <wp:extent cx="5760720" cy="552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552450"/>
                    </a:xfrm>
                    <a:prstGeom prst="rect">
                      <a:avLst/>
                    </a:prstGeom>
                  </pic:spPr>
                </pic:pic>
              </a:graphicData>
            </a:graphic>
          </wp:inline>
        </w:drawing>
      </w:r>
    </w:p>
    <w:p w14:paraId="51B0D330" w14:textId="06549950" w:rsidR="00B8539A" w:rsidRDefault="00B8539A" w:rsidP="009158B4">
      <w:r>
        <w:t>Après :</w:t>
      </w:r>
    </w:p>
    <w:p w14:paraId="768A3C05" w14:textId="73E728CA" w:rsidR="00B8539A" w:rsidRPr="009158B4" w:rsidRDefault="003B6ED0" w:rsidP="009158B4">
      <w:r w:rsidRPr="003B6ED0">
        <w:rPr>
          <w:noProof/>
        </w:rPr>
        <w:drawing>
          <wp:inline distT="0" distB="0" distL="0" distR="0" wp14:anchorId="0614B9CF" wp14:editId="3135B6F3">
            <wp:extent cx="5760720" cy="5378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537845"/>
                    </a:xfrm>
                    <a:prstGeom prst="rect">
                      <a:avLst/>
                    </a:prstGeom>
                  </pic:spPr>
                </pic:pic>
              </a:graphicData>
            </a:graphic>
          </wp:inline>
        </w:drawing>
      </w:r>
    </w:p>
    <w:p w14:paraId="4902429D" w14:textId="40BB843F" w:rsidR="00854BB8" w:rsidRDefault="00854BB8" w:rsidP="00854BB8">
      <w:pPr>
        <w:pStyle w:val="Titre2"/>
        <w:rPr>
          <w:rFonts w:eastAsia="Consolas"/>
        </w:rPr>
      </w:pPr>
      <w:r w:rsidRPr="00854BB8">
        <w:rPr>
          <w:rFonts w:eastAsia="Consolas"/>
        </w:rPr>
        <w:t xml:space="preserve">EG03 : Ajout du filtre "Statuts prioritaires" sur les écrans suivant : "GRH &gt; Liste des emplois &gt; par carrière", "GRH &gt; Liste des emplois &gt; Aide LAO", "GRH &gt; Etats des Formation &gt; UV Suivies", "GRH &gt; Etats des Formation &gt; FMPA Suivies &gt; Suivies", "GRH &gt; Etats des Formation &gt; FMPA Suivies &gt; Restantes", "GRH &gt; Etats des Formation &gt; </w:t>
      </w:r>
      <w:r w:rsidR="0018159E" w:rsidRPr="00854BB8">
        <w:rPr>
          <w:rFonts w:eastAsia="Consolas"/>
        </w:rPr>
        <w:t>Diplômes</w:t>
      </w:r>
      <w:r w:rsidRPr="00854BB8">
        <w:rPr>
          <w:rFonts w:eastAsia="Consolas"/>
        </w:rPr>
        <w:t>", "GRH &gt; Formateurs &gt; Liste des formateurs" et "Formation &gt; Sessions &gt; Détails &gt; Candidats Stagiaires &gt; Ajouter un/des stagiaires"</w:t>
      </w:r>
    </w:p>
    <w:p w14:paraId="5484DB7E" w14:textId="3A32B916" w:rsidR="006D04C2" w:rsidRDefault="009F6835" w:rsidP="006D04C2">
      <w:r>
        <w:t xml:space="preserve">Exemple sur l’écran </w:t>
      </w:r>
      <w:r w:rsidR="005B5C86" w:rsidRPr="005B5C86">
        <w:t>"GRH &gt; Liste des emplois &gt; par carrière"</w:t>
      </w:r>
      <w:r w:rsidR="005B5C86">
        <w:t> :</w:t>
      </w:r>
    </w:p>
    <w:p w14:paraId="46F358F5" w14:textId="249421DF" w:rsidR="005B5C86" w:rsidRDefault="005B5C86" w:rsidP="006D04C2">
      <w:r>
        <w:rPr>
          <w:noProof/>
        </w:rPr>
        <mc:AlternateContent>
          <mc:Choice Requires="wps">
            <w:drawing>
              <wp:anchor distT="0" distB="0" distL="114300" distR="114300" simplePos="0" relativeHeight="251659264" behindDoc="0" locked="0" layoutInCell="1" allowOverlap="1" wp14:anchorId="0309BB33" wp14:editId="692913B6">
                <wp:simplePos x="0" y="0"/>
                <wp:positionH relativeFrom="column">
                  <wp:posOffset>21639</wp:posOffset>
                </wp:positionH>
                <wp:positionV relativeFrom="paragraph">
                  <wp:posOffset>670462</wp:posOffset>
                </wp:positionV>
                <wp:extent cx="921434" cy="168813"/>
                <wp:effectExtent l="0" t="0" r="12065" b="22225"/>
                <wp:wrapNone/>
                <wp:docPr id="4" name="Rectangle 4"/>
                <wp:cNvGraphicFramePr/>
                <a:graphic xmlns:a="http://schemas.openxmlformats.org/drawingml/2006/main">
                  <a:graphicData uri="http://schemas.microsoft.com/office/word/2010/wordprocessingShape">
                    <wps:wsp>
                      <wps:cNvSpPr/>
                      <wps:spPr>
                        <a:xfrm>
                          <a:off x="0" y="0"/>
                          <a:ext cx="921434" cy="1688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4D3015D" id="Rectangle 4" o:spid="_x0000_s1026" style="position:absolute;margin-left:1.7pt;margin-top:52.8pt;width:72.55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" filled="f" strokecolor="red" strokeweight="1.5pt"/>
            </w:pict>
          </mc:Fallback>
        </mc:AlternateContent>
      </w:r>
      <w:r w:rsidRPr="005B5C86">
        <w:rPr>
          <w:noProof/>
        </w:rPr>
        <w:drawing>
          <wp:inline distT="0" distB="0" distL="0" distR="0" wp14:anchorId="6289C18C" wp14:editId="5EC2E138">
            <wp:extent cx="5760720" cy="10198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019810"/>
                    </a:xfrm>
                    <a:prstGeom prst="rect">
                      <a:avLst/>
                    </a:prstGeom>
                  </pic:spPr>
                </pic:pic>
              </a:graphicData>
            </a:graphic>
          </wp:inline>
        </w:drawing>
      </w:r>
    </w:p>
    <w:p w14:paraId="4A1E6627" w14:textId="71D2998B" w:rsidR="005B5C86" w:rsidRDefault="005B5C86" w:rsidP="006D04C2"/>
    <w:p w14:paraId="2897FE7E" w14:textId="7F0A0939" w:rsidR="005B5C86" w:rsidRDefault="005B5C86" w:rsidP="006D04C2">
      <w:r>
        <w:t xml:space="preserve">L’ordre de priorité est toujours à définir dans l’écran </w:t>
      </w:r>
      <w:r w:rsidR="00886474">
        <w:t>« GRH &gt; Statuts &amp; filières &gt; Statuts »</w:t>
      </w:r>
    </w:p>
    <w:p w14:paraId="3F10D169" w14:textId="033E6CCF" w:rsidR="00C201FA" w:rsidRDefault="00C201FA">
      <w:pPr>
        <w:spacing w:after="160" w:line="259" w:lineRule="auto"/>
        <w:jc w:val="left"/>
      </w:pPr>
      <w:r>
        <w:br w:type="page"/>
      </w:r>
    </w:p>
    <w:p w14:paraId="76C26FB4" w14:textId="5E6232FC" w:rsidR="00854BB8" w:rsidRDefault="00854BB8" w:rsidP="00854BB8">
      <w:pPr>
        <w:pStyle w:val="Titre2"/>
        <w:rPr>
          <w:rFonts w:eastAsia="Consolas"/>
        </w:rPr>
      </w:pPr>
      <w:r w:rsidRPr="00854BB8">
        <w:rPr>
          <w:rFonts w:eastAsia="Consolas"/>
        </w:rPr>
        <w:lastRenderedPageBreak/>
        <w:t>EG04 : Le bouton d'aide ne sera dorénavant plus dans le menu mais à gauche du bouton de déconnexion (en haut à droite de l'application)</w:t>
      </w:r>
    </w:p>
    <w:p w14:paraId="1DB2BAE4" w14:textId="61E43051" w:rsidR="003A0FD8" w:rsidRPr="003A0FD8" w:rsidRDefault="003A0FD8" w:rsidP="003A0FD8">
      <w:r>
        <w:rPr>
          <w:noProof/>
        </w:rPr>
        <mc:AlternateContent>
          <mc:Choice Requires="wps">
            <w:drawing>
              <wp:anchor distT="0" distB="0" distL="114300" distR="114300" simplePos="0" relativeHeight="251696128" behindDoc="0" locked="0" layoutInCell="1" allowOverlap="1" wp14:anchorId="008ED338" wp14:editId="712D7C1A">
                <wp:simplePos x="0" y="0"/>
                <wp:positionH relativeFrom="column">
                  <wp:posOffset>5323205</wp:posOffset>
                </wp:positionH>
                <wp:positionV relativeFrom="paragraph">
                  <wp:posOffset>5715</wp:posOffset>
                </wp:positionV>
                <wp:extent cx="229235" cy="177800"/>
                <wp:effectExtent l="0" t="0" r="18415" b="12700"/>
                <wp:wrapNone/>
                <wp:docPr id="1909224594" name="Rectangle 1909224594"/>
                <wp:cNvGraphicFramePr/>
                <a:graphic xmlns:a="http://schemas.openxmlformats.org/drawingml/2006/main">
                  <a:graphicData uri="http://schemas.microsoft.com/office/word/2010/wordprocessingShape">
                    <wps:wsp>
                      <wps:cNvSpPr/>
                      <wps:spPr>
                        <a:xfrm>
                          <a:off x="0" y="0"/>
                          <a:ext cx="229235"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16588FA" id="Rectangle 1909224594" o:spid="_x0000_s1026" style="position:absolute;margin-left:419.15pt;margin-top:.45pt;width:18.05pt;height: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" filled="f" strokecolor="red" strokeweight="1.5pt"/>
            </w:pict>
          </mc:Fallback>
        </mc:AlternateContent>
      </w:r>
      <w:r w:rsidRPr="003A0FD8">
        <w:rPr>
          <w:noProof/>
        </w:rPr>
        <w:drawing>
          <wp:inline distT="0" distB="0" distL="0" distR="0" wp14:anchorId="39EF1A4F" wp14:editId="263F4C8E">
            <wp:extent cx="5760720" cy="650240"/>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650240"/>
                    </a:xfrm>
                    <a:prstGeom prst="rect">
                      <a:avLst/>
                    </a:prstGeom>
                  </pic:spPr>
                </pic:pic>
              </a:graphicData>
            </a:graphic>
          </wp:inline>
        </w:drawing>
      </w:r>
    </w:p>
    <w:p w14:paraId="7CA55A87" w14:textId="78FED83E" w:rsidR="00BC7010" w:rsidRDefault="00854BB8" w:rsidP="00092DDE">
      <w:pPr>
        <w:pStyle w:val="Titre2"/>
        <w:jc w:val="left"/>
        <w:rPr>
          <w:rFonts w:eastAsia="Consolas"/>
        </w:rPr>
      </w:pPr>
      <w:r w:rsidRPr="00092DDE">
        <w:rPr>
          <w:rFonts w:eastAsia="Consolas"/>
        </w:rPr>
        <w:t>EG05 : Implémentation des raccourcis clavier HTML ("</w:t>
      </w:r>
      <w:proofErr w:type="spellStart"/>
      <w:r w:rsidRPr="00092DDE">
        <w:rPr>
          <w:rFonts w:eastAsia="Consolas"/>
        </w:rPr>
        <w:t>accesskey</w:t>
      </w:r>
      <w:proofErr w:type="spellEnd"/>
      <w:r w:rsidRPr="00092DDE">
        <w:rPr>
          <w:rFonts w:eastAsia="Consolas"/>
        </w:rPr>
        <w:t xml:space="preserve">") </w:t>
      </w:r>
    </w:p>
    <w:p w14:paraId="1C443119" w14:textId="438FBA8E" w:rsidR="00854BB8" w:rsidRDefault="00854BB8" w:rsidP="00BC7010">
      <w:pPr>
        <w:jc w:val="left"/>
      </w:pPr>
      <w:r w:rsidRPr="00BC7010">
        <w:t>Voir documentation W3C pour les combinaisons selon le</w:t>
      </w:r>
      <w:r w:rsidR="00092DDE" w:rsidRPr="00BC7010">
        <w:t xml:space="preserve"> </w:t>
      </w:r>
      <w:r w:rsidRPr="00BC7010">
        <w:t>navigateur</w:t>
      </w:r>
      <w:r w:rsidR="00BC7010">
        <w:t xml:space="preserve"> : </w:t>
      </w:r>
      <w:hyperlink r:id="rId18" w:history="1">
        <w:r w:rsidR="007112BC" w:rsidRPr="00B04F20">
          <w:rPr>
            <w:rStyle w:val="Lienhypertexte"/>
          </w:rPr>
          <w:t>https://www.w3schools.com/tags/att_global_accesskey.asp</w:t>
        </w:r>
      </w:hyperlink>
    </w:p>
    <w:p w14:paraId="0F3BAEE5" w14:textId="77777777" w:rsidR="007112BC" w:rsidRPr="00092DDE" w:rsidRDefault="007112BC" w:rsidP="00BC7010">
      <w:pPr>
        <w:jc w:val="left"/>
        <w:rPr>
          <w:rFonts w:asciiTheme="majorHAnsi" w:eastAsia="Consolas" w:hAnsiTheme="majorHAnsi" w:cstheme="majorBidi"/>
          <w:sz w:val="24"/>
          <w:szCs w:val="24"/>
        </w:rPr>
      </w:pPr>
    </w:p>
    <w:p w14:paraId="7F1C445A" w14:textId="032FF1CB"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 xml:space="preserve">h = </w:t>
      </w:r>
      <w:r>
        <w:rPr>
          <w:rFonts w:ascii="Consolas" w:eastAsiaTheme="minorHAnsi" w:hAnsi="Consolas" w:cs="Consolas"/>
          <w:color w:val="000000"/>
          <w:sz w:val="20"/>
          <w:szCs w:val="20"/>
          <w:u w:val="single"/>
        </w:rPr>
        <w:t>Retour</w:t>
      </w:r>
      <w:r>
        <w:rPr>
          <w:rFonts w:ascii="Consolas" w:eastAsiaTheme="minorHAnsi" w:hAnsi="Consolas" w:cs="Consolas"/>
          <w:color w:val="000000"/>
          <w:sz w:val="20"/>
          <w:szCs w:val="20"/>
        </w:rPr>
        <w:t xml:space="preserve"> à l'accueil (home)</w:t>
      </w:r>
    </w:p>
    <w:p w14:paraId="7A771A57" w14:textId="2FC3FE67"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q = (Q)</w:t>
      </w:r>
      <w:proofErr w:type="spellStart"/>
      <w:r>
        <w:rPr>
          <w:rFonts w:ascii="Consolas" w:eastAsiaTheme="minorHAnsi" w:hAnsi="Consolas" w:cs="Consolas"/>
          <w:color w:val="000000"/>
          <w:sz w:val="20"/>
          <w:szCs w:val="20"/>
          <w:u w:val="single"/>
        </w:rPr>
        <w:t>uitter</w:t>
      </w:r>
      <w:proofErr w:type="spellEnd"/>
    </w:p>
    <w:p w14:paraId="463A804E" w14:textId="0D03818C"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n = (N)</w:t>
      </w:r>
      <w:proofErr w:type="spellStart"/>
      <w:r>
        <w:rPr>
          <w:rFonts w:ascii="Consolas" w:eastAsiaTheme="minorHAnsi" w:hAnsi="Consolas" w:cs="Consolas"/>
          <w:color w:val="000000"/>
          <w:sz w:val="20"/>
          <w:szCs w:val="20"/>
          <w:u w:val="single"/>
        </w:rPr>
        <w:t>ouvelle</w:t>
      </w:r>
      <w:proofErr w:type="spellEnd"/>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fenêtre</w:t>
      </w:r>
    </w:p>
    <w:p w14:paraId="4D58FE30" w14:textId="5A8DA050"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r = (R)</w:t>
      </w:r>
      <w:proofErr w:type="spellStart"/>
      <w:r>
        <w:rPr>
          <w:rFonts w:ascii="Consolas" w:eastAsiaTheme="minorHAnsi" w:hAnsi="Consolas" w:cs="Consolas"/>
          <w:color w:val="000000"/>
          <w:sz w:val="20"/>
          <w:szCs w:val="20"/>
          <w:u w:val="single"/>
        </w:rPr>
        <w:t>afraichir</w:t>
      </w:r>
      <w:proofErr w:type="spellEnd"/>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la</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sécurité</w:t>
      </w:r>
      <w:r>
        <w:rPr>
          <w:rFonts w:ascii="Consolas" w:eastAsiaTheme="minorHAnsi" w:hAnsi="Consolas" w:cs="Consolas"/>
          <w:color w:val="000000"/>
          <w:sz w:val="20"/>
          <w:szCs w:val="20"/>
        </w:rPr>
        <w:t xml:space="preserve"> (mode "</w:t>
      </w:r>
      <w:r>
        <w:rPr>
          <w:rFonts w:ascii="Consolas" w:eastAsiaTheme="minorHAnsi" w:hAnsi="Consolas" w:cs="Consolas"/>
          <w:color w:val="000000"/>
          <w:sz w:val="20"/>
          <w:szCs w:val="20"/>
          <w:u w:val="single"/>
        </w:rPr>
        <w:t>débogage</w:t>
      </w:r>
      <w:r>
        <w:rPr>
          <w:rFonts w:ascii="Consolas" w:eastAsiaTheme="minorHAnsi" w:hAnsi="Consolas" w:cs="Consolas"/>
          <w:color w:val="000000"/>
          <w:sz w:val="20"/>
          <w:szCs w:val="20"/>
        </w:rPr>
        <w:t>")</w:t>
      </w:r>
    </w:p>
    <w:p w14:paraId="6A1C46B6" w14:textId="0B26E31C"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w:t>
      </w:r>
      <w:r w:rsidR="007112BC" w:rsidRPr="007112BC">
        <w:rPr>
          <w:rFonts w:ascii="Consolas" w:eastAsiaTheme="minorHAnsi" w:hAnsi="Consolas" w:cs="Consolas"/>
          <w:color w:val="000000"/>
          <w:sz w:val="20"/>
          <w:szCs w:val="20"/>
        </w:rPr>
        <w:t xml:space="preserve">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 xml:space="preserve">p = </w:t>
      </w:r>
      <w:r>
        <w:rPr>
          <w:rFonts w:ascii="Consolas" w:eastAsiaTheme="minorHAnsi" w:hAnsi="Consolas" w:cs="Consolas"/>
          <w:color w:val="000000"/>
          <w:sz w:val="20"/>
          <w:szCs w:val="20"/>
          <w:u w:val="single"/>
        </w:rPr>
        <w:t>Choix</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du</w:t>
      </w:r>
      <w:r>
        <w:rPr>
          <w:rFonts w:ascii="Consolas" w:eastAsiaTheme="minorHAnsi" w:hAnsi="Consolas" w:cs="Consolas"/>
          <w:color w:val="000000"/>
          <w:sz w:val="20"/>
          <w:szCs w:val="20"/>
        </w:rPr>
        <w:t xml:space="preserve"> (P)</w:t>
      </w:r>
      <w:proofErr w:type="spellStart"/>
      <w:r>
        <w:rPr>
          <w:rFonts w:ascii="Consolas" w:eastAsiaTheme="minorHAnsi" w:hAnsi="Consolas" w:cs="Consolas"/>
          <w:color w:val="000000"/>
          <w:sz w:val="20"/>
          <w:szCs w:val="20"/>
          <w:u w:val="single"/>
        </w:rPr>
        <w:t>rofil</w:t>
      </w:r>
      <w:proofErr w:type="spellEnd"/>
    </w:p>
    <w:p w14:paraId="59D194B3" w14:textId="08F13DFB"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w:t>
      </w:r>
      <w:r w:rsidR="007112BC" w:rsidRPr="007112BC">
        <w:rPr>
          <w:rFonts w:ascii="Consolas" w:eastAsiaTheme="minorHAnsi" w:hAnsi="Consolas" w:cs="Consolas"/>
          <w:color w:val="000000"/>
          <w:sz w:val="20"/>
          <w:szCs w:val="20"/>
        </w:rPr>
        <w:t xml:space="preserve">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a = (A)</w:t>
      </w:r>
      <w:r>
        <w:rPr>
          <w:rFonts w:ascii="Consolas" w:eastAsiaTheme="minorHAnsi" w:hAnsi="Consolas" w:cs="Consolas"/>
          <w:color w:val="000000"/>
          <w:sz w:val="20"/>
          <w:szCs w:val="20"/>
          <w:u w:val="single"/>
        </w:rPr>
        <w:t>ide</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en</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ligne</w:t>
      </w:r>
      <w:r w:rsidR="00B1467B">
        <w:rPr>
          <w:rFonts w:ascii="Consolas" w:eastAsiaTheme="minorHAnsi" w:hAnsi="Consolas" w:cs="Consolas"/>
          <w:color w:val="000000"/>
          <w:sz w:val="20"/>
          <w:szCs w:val="20"/>
          <w:u w:val="single"/>
        </w:rPr>
        <w:t xml:space="preserve"> </w:t>
      </w:r>
    </w:p>
    <w:p w14:paraId="58427609" w14:textId="3BE8808F" w:rsidR="00854BB8" w:rsidRDefault="00854BB8" w:rsidP="00854BB8">
      <w:pPr>
        <w:pStyle w:val="Titre2"/>
        <w:rPr>
          <w:rFonts w:eastAsia="Consolas"/>
        </w:rPr>
      </w:pPr>
      <w:r w:rsidRPr="00854BB8">
        <w:rPr>
          <w:rFonts w:eastAsia="Consolas"/>
        </w:rPr>
        <w:t>EG06 : Les calendriers annuels (ex : "Libre-Service &gt; Calendrier &gt; Sessions") ouvriront dorénavant l'infobulle en page modale pour permettre de consulter plus facilement la liste de la journée</w:t>
      </w:r>
    </w:p>
    <w:p w14:paraId="6198C7F0" w14:textId="3D3B2F6F" w:rsidR="00E6000A" w:rsidRDefault="00E6000A" w:rsidP="00E6000A"/>
    <w:p w14:paraId="229788B9" w14:textId="6447B4E9" w:rsidR="00E6000A" w:rsidRDefault="00E6000A" w:rsidP="00E6000A">
      <w:r w:rsidRPr="00E6000A">
        <w:rPr>
          <w:noProof/>
        </w:rPr>
        <w:drawing>
          <wp:inline distT="0" distB="0" distL="0" distR="0" wp14:anchorId="7464011C" wp14:editId="1AA29ACF">
            <wp:extent cx="5760720" cy="25654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565400"/>
                    </a:xfrm>
                    <a:prstGeom prst="rect">
                      <a:avLst/>
                    </a:prstGeom>
                  </pic:spPr>
                </pic:pic>
              </a:graphicData>
            </a:graphic>
          </wp:inline>
        </w:drawing>
      </w:r>
    </w:p>
    <w:p w14:paraId="2DF439A5" w14:textId="2307BC83" w:rsidR="000A4B71" w:rsidRDefault="009432A3" w:rsidP="00E6000A">
      <w:r>
        <w:t xml:space="preserve">Ceci </w:t>
      </w:r>
      <w:r w:rsidRPr="000A4B71">
        <w:rPr>
          <w:b/>
          <w:bCs/>
        </w:rPr>
        <w:t>ne</w:t>
      </w:r>
      <w:r>
        <w:t xml:space="preserve"> s’applique </w:t>
      </w:r>
      <w:r w:rsidRPr="000A4B71">
        <w:rPr>
          <w:b/>
          <w:bCs/>
        </w:rPr>
        <w:t>pas</w:t>
      </w:r>
      <w:r>
        <w:t xml:space="preserve"> à l’écran « Plan de Formation &gt; Logistique &gt; </w:t>
      </w:r>
      <w:r w:rsidR="000A4B71">
        <w:t>Calendrier Prévisionnel » car le clic sur une case ouvre un écran de détail.</w:t>
      </w:r>
    </w:p>
    <w:p w14:paraId="7AD7BA50" w14:textId="77777777" w:rsidR="000A4B71" w:rsidRDefault="000A4B71">
      <w:pPr>
        <w:spacing w:after="160" w:line="259" w:lineRule="auto"/>
        <w:jc w:val="left"/>
      </w:pPr>
      <w:r>
        <w:br w:type="page"/>
      </w:r>
    </w:p>
    <w:p w14:paraId="08B71D67" w14:textId="2F1FA9B8" w:rsidR="00854BB8" w:rsidRDefault="00854BB8" w:rsidP="00854BB8">
      <w:pPr>
        <w:pStyle w:val="Titre2"/>
        <w:rPr>
          <w:rFonts w:eastAsia="Consolas"/>
        </w:rPr>
      </w:pPr>
      <w:r w:rsidRPr="00854BB8">
        <w:rPr>
          <w:rFonts w:eastAsia="Consolas"/>
        </w:rPr>
        <w:lastRenderedPageBreak/>
        <w:t>EG07 : L'écran d'ajout de participants (ex : "Formation &gt; Sessions &gt; Détails &gt; Candidats-Stagiaires &gt; Ajouter un/des participant(s)") présentera dorénavant les filtres emplois, grades et statuts en "choix multiple" et permettra d'ordonner les agents par grade (ordre du référentiel puis ordre alphabétique)</w:t>
      </w:r>
    </w:p>
    <w:p w14:paraId="18798E7F" w14:textId="6973903B" w:rsidR="00864DBE" w:rsidRDefault="00864DBE" w:rsidP="00864DBE">
      <w:r w:rsidRPr="00864DBE">
        <w:rPr>
          <w:noProof/>
        </w:rPr>
        <w:drawing>
          <wp:inline distT="0" distB="0" distL="0" distR="0" wp14:anchorId="3460D116" wp14:editId="46677E3F">
            <wp:extent cx="5760720" cy="22879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287905"/>
                    </a:xfrm>
                    <a:prstGeom prst="rect">
                      <a:avLst/>
                    </a:prstGeom>
                  </pic:spPr>
                </pic:pic>
              </a:graphicData>
            </a:graphic>
          </wp:inline>
        </w:drawing>
      </w:r>
    </w:p>
    <w:p w14:paraId="117118BA" w14:textId="5A0F9EC4" w:rsidR="000A4B71" w:rsidRDefault="000A4B71" w:rsidP="00864DBE">
      <w:r>
        <w:t>Ces filtres étaient auparavant mono-sélection.</w:t>
      </w:r>
    </w:p>
    <w:p w14:paraId="2C83792C" w14:textId="4ACC5417" w:rsidR="00984149" w:rsidRDefault="00984149" w:rsidP="00864DBE"/>
    <w:p w14:paraId="1BC2DEA8" w14:textId="16B41D23" w:rsidR="00984149" w:rsidRDefault="00984149" w:rsidP="00864DBE">
      <w:r>
        <w:rPr>
          <w:noProof/>
        </w:rPr>
        <mc:AlternateContent>
          <mc:Choice Requires="wps">
            <w:drawing>
              <wp:anchor distT="0" distB="0" distL="114300" distR="114300" simplePos="0" relativeHeight="251660288" behindDoc="0" locked="0" layoutInCell="1" allowOverlap="1" wp14:anchorId="5B96F37A" wp14:editId="4302E401">
                <wp:simplePos x="0" y="0"/>
                <wp:positionH relativeFrom="column">
                  <wp:posOffset>3222039</wp:posOffset>
                </wp:positionH>
                <wp:positionV relativeFrom="paragraph">
                  <wp:posOffset>1583153</wp:posOffset>
                </wp:positionV>
                <wp:extent cx="330591" cy="196947"/>
                <wp:effectExtent l="0" t="0" r="12700" b="12700"/>
                <wp:wrapNone/>
                <wp:docPr id="8" name="Rectangle 8"/>
                <wp:cNvGraphicFramePr/>
                <a:graphic xmlns:a="http://schemas.openxmlformats.org/drawingml/2006/main">
                  <a:graphicData uri="http://schemas.microsoft.com/office/word/2010/wordprocessingShape">
                    <wps:wsp>
                      <wps:cNvSpPr/>
                      <wps:spPr>
                        <a:xfrm>
                          <a:off x="0" y="0"/>
                          <a:ext cx="330591" cy="1969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2B8D261" id="Rectangle 8" o:spid="_x0000_s1026" style="position:absolute;margin-left:253.7pt;margin-top:124.65pt;width:26.05pt;height: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" filled="f" strokecolor="red" strokeweight="1.5pt"/>
            </w:pict>
          </mc:Fallback>
        </mc:AlternateContent>
      </w:r>
      <w:r w:rsidRPr="00984149">
        <w:rPr>
          <w:noProof/>
        </w:rPr>
        <w:drawing>
          <wp:inline distT="0" distB="0" distL="0" distR="0" wp14:anchorId="296B6459" wp14:editId="5C292450">
            <wp:extent cx="5760720" cy="24237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423795"/>
                    </a:xfrm>
                    <a:prstGeom prst="rect">
                      <a:avLst/>
                    </a:prstGeom>
                  </pic:spPr>
                </pic:pic>
              </a:graphicData>
            </a:graphic>
          </wp:inline>
        </w:drawing>
      </w:r>
    </w:p>
    <w:p w14:paraId="16CE91D2" w14:textId="6B347B2C" w:rsidR="000A4B71" w:rsidRDefault="000A4B71" w:rsidP="00864DBE">
      <w:r>
        <w:t>Cliquer sur cette colonne ordonne les résultats selon la directive « ordre » du grade, puis le libellé (alphabétique).</w:t>
      </w:r>
    </w:p>
    <w:p w14:paraId="57663487" w14:textId="06FA0E77" w:rsidR="000A4B71" w:rsidRDefault="000A4B71">
      <w:pPr>
        <w:spacing w:after="160" w:line="259" w:lineRule="auto"/>
        <w:jc w:val="left"/>
      </w:pPr>
      <w:r>
        <w:br w:type="page"/>
      </w:r>
    </w:p>
    <w:p w14:paraId="73EF9BA2" w14:textId="6AEBD7C5" w:rsidR="00854BB8" w:rsidRDefault="00854BB8" w:rsidP="00854BB8">
      <w:pPr>
        <w:pStyle w:val="Titre2"/>
        <w:rPr>
          <w:rFonts w:eastAsia="Consolas"/>
        </w:rPr>
      </w:pPr>
      <w:r w:rsidRPr="00854BB8">
        <w:rPr>
          <w:rFonts w:eastAsia="Consolas"/>
        </w:rPr>
        <w:lastRenderedPageBreak/>
        <w:t>EG08 : L'impression du livret individuel au format PDF présentera dorénavant une distinction entre les FMPA suivies en tant que stagiaire et les FMPA encadrées en tant que formateur (impression dans deux tableaux)</w:t>
      </w:r>
    </w:p>
    <w:p w14:paraId="616EB6CC" w14:textId="2D9ED41F" w:rsidR="005C111E" w:rsidRDefault="005C111E" w:rsidP="005C111E">
      <w:r w:rsidRPr="005C111E">
        <w:rPr>
          <w:noProof/>
        </w:rPr>
        <w:drawing>
          <wp:inline distT="0" distB="0" distL="0" distR="0" wp14:anchorId="394A674C" wp14:editId="0AF52753">
            <wp:extent cx="5760720" cy="12687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68730"/>
                    </a:xfrm>
                    <a:prstGeom prst="rect">
                      <a:avLst/>
                    </a:prstGeom>
                  </pic:spPr>
                </pic:pic>
              </a:graphicData>
            </a:graphic>
          </wp:inline>
        </w:drawing>
      </w:r>
    </w:p>
    <w:p w14:paraId="413C86FF" w14:textId="4A13C764" w:rsidR="00677318" w:rsidRDefault="00677318" w:rsidP="005C111E"/>
    <w:p w14:paraId="73D53099" w14:textId="429677DD" w:rsidR="00677318" w:rsidRPr="005C111E" w:rsidRDefault="004B16EC" w:rsidP="005C111E">
      <w:r w:rsidRPr="004B16EC">
        <w:rPr>
          <w:noProof/>
        </w:rPr>
        <w:drawing>
          <wp:inline distT="0" distB="0" distL="0" distR="0" wp14:anchorId="21812BB5" wp14:editId="5A336208">
            <wp:extent cx="5760720" cy="147955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479550"/>
                    </a:xfrm>
                    <a:prstGeom prst="rect">
                      <a:avLst/>
                    </a:prstGeom>
                  </pic:spPr>
                </pic:pic>
              </a:graphicData>
            </a:graphic>
          </wp:inline>
        </w:drawing>
      </w:r>
    </w:p>
    <w:p w14:paraId="763862F1" w14:textId="6C212AED" w:rsidR="00854BB8" w:rsidRPr="00854BB8" w:rsidRDefault="00854BB8" w:rsidP="00854BB8">
      <w:pPr>
        <w:pStyle w:val="Titre2"/>
        <w:rPr>
          <w:rFonts w:eastAsia="Consolas"/>
        </w:rPr>
      </w:pPr>
      <w:r w:rsidRPr="00854BB8">
        <w:rPr>
          <w:rFonts w:eastAsia="Consolas"/>
        </w:rPr>
        <w:t>ER01A : Amélioration significative des performances de l'écran "GRH &gt; Liste des emplois &gt; Aide LAO"</w:t>
      </w:r>
    </w:p>
    <w:p w14:paraId="5D4DF786" w14:textId="77777777" w:rsidR="0066503F" w:rsidRDefault="00123E1A">
      <w:pPr>
        <w:spacing w:after="160" w:line="259" w:lineRule="auto"/>
        <w:jc w:val="left"/>
        <w:rPr>
          <w:rFonts w:eastAsia="Consolas"/>
        </w:rPr>
      </w:pPr>
      <w:r>
        <w:rPr>
          <w:rFonts w:eastAsia="Consolas"/>
        </w:rPr>
        <w:t>[Point technique</w:t>
      </w:r>
      <w:r w:rsidR="0066503F">
        <w:rPr>
          <w:rFonts w:eastAsia="Consolas"/>
        </w:rPr>
        <w:t xml:space="preserve"> </w:t>
      </w:r>
      <w:r>
        <w:rPr>
          <w:rFonts w:eastAsia="Consolas"/>
        </w:rPr>
        <w:t>- Pas d’illustration]</w:t>
      </w:r>
    </w:p>
    <w:p w14:paraId="6C38A279" w14:textId="741894F6" w:rsidR="00854BB8" w:rsidRDefault="00854BB8" w:rsidP="00854BB8">
      <w:pPr>
        <w:pStyle w:val="Titre2"/>
        <w:rPr>
          <w:rFonts w:eastAsia="Consolas"/>
        </w:rPr>
      </w:pPr>
      <w:r w:rsidRPr="00854BB8">
        <w:rPr>
          <w:rFonts w:eastAsia="Consolas"/>
        </w:rPr>
        <w:t>ER01B : L'écran "GRH &gt; Liste des emplois &gt; Aide LAO" proposera dorénavant une case à cocher "Ignore</w:t>
      </w:r>
      <w:r w:rsidR="00D46EBD">
        <w:rPr>
          <w:rFonts w:eastAsia="Consolas"/>
        </w:rPr>
        <w:t>r</w:t>
      </w:r>
      <w:r w:rsidRPr="00854BB8">
        <w:rPr>
          <w:rFonts w:eastAsia="Consolas"/>
        </w:rPr>
        <w:t xml:space="preserve"> les UV" dans le filtre, permettant de ne pas considérer le message "Appréciation CT" en proposition si l'agent n'a pas validé les UV pour l'emploi</w:t>
      </w:r>
    </w:p>
    <w:p w14:paraId="6F6DCC8D" w14:textId="4F72984A" w:rsidR="00D46EBD" w:rsidRDefault="00D46EBD" w:rsidP="00D46EBD">
      <w:r>
        <w:rPr>
          <w:noProof/>
        </w:rPr>
        <mc:AlternateContent>
          <mc:Choice Requires="wps">
            <w:drawing>
              <wp:anchor distT="0" distB="0" distL="114300" distR="114300" simplePos="0" relativeHeight="251662336" behindDoc="0" locked="0" layoutInCell="1" allowOverlap="1" wp14:anchorId="085A5383" wp14:editId="4E62104A">
                <wp:simplePos x="0" y="0"/>
                <wp:positionH relativeFrom="margin">
                  <wp:align>left</wp:align>
                </wp:positionH>
                <wp:positionV relativeFrom="paragraph">
                  <wp:posOffset>840691</wp:posOffset>
                </wp:positionV>
                <wp:extent cx="977705" cy="154744"/>
                <wp:effectExtent l="0" t="0" r="13335" b="17145"/>
                <wp:wrapNone/>
                <wp:docPr id="13" name="Rectangle 13"/>
                <wp:cNvGraphicFramePr/>
                <a:graphic xmlns:a="http://schemas.openxmlformats.org/drawingml/2006/main">
                  <a:graphicData uri="http://schemas.microsoft.com/office/word/2010/wordprocessingShape">
                    <wps:wsp>
                      <wps:cNvSpPr/>
                      <wps:spPr>
                        <a:xfrm>
                          <a:off x="0" y="0"/>
                          <a:ext cx="977705" cy="1547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E81DF7F" id="Rectangle 13" o:spid="_x0000_s1026" style="position:absolute;margin-left:0;margin-top:66.2pt;width:77pt;height:12.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" filled="f" strokecolor="red" strokeweight="1.5pt">
                <w10:wrap anchorx="margin"/>
              </v:rect>
            </w:pict>
          </mc:Fallback>
        </mc:AlternateContent>
      </w:r>
      <w:r w:rsidRPr="00D46EBD">
        <w:rPr>
          <w:noProof/>
        </w:rPr>
        <w:drawing>
          <wp:inline distT="0" distB="0" distL="0" distR="0" wp14:anchorId="03F116F7" wp14:editId="13F8A4B3">
            <wp:extent cx="5760720" cy="10426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042670"/>
                    </a:xfrm>
                    <a:prstGeom prst="rect">
                      <a:avLst/>
                    </a:prstGeom>
                  </pic:spPr>
                </pic:pic>
              </a:graphicData>
            </a:graphic>
          </wp:inline>
        </w:drawing>
      </w:r>
    </w:p>
    <w:p w14:paraId="7A4924F9" w14:textId="1328C1C0" w:rsidR="0066503F" w:rsidRDefault="0066503F" w:rsidP="00D46EBD">
      <w:r>
        <w:t xml:space="preserve">En cochant cette case, les agents n’ayant pas l’UV ne seront pas </w:t>
      </w:r>
      <w:r w:rsidR="00760030">
        <w:t>marqués en « appréciation CT ».</w:t>
      </w:r>
    </w:p>
    <w:p w14:paraId="1D9D9721" w14:textId="41BB7F31" w:rsidR="00760030" w:rsidRDefault="00760030">
      <w:pPr>
        <w:spacing w:after="160" w:line="259" w:lineRule="auto"/>
        <w:jc w:val="left"/>
      </w:pPr>
      <w:r>
        <w:br w:type="page"/>
      </w:r>
    </w:p>
    <w:p w14:paraId="53BDDD96" w14:textId="57109747" w:rsidR="00854BB8" w:rsidRDefault="00854BB8" w:rsidP="00854BB8">
      <w:pPr>
        <w:pStyle w:val="Titre2"/>
        <w:rPr>
          <w:rFonts w:eastAsia="Consolas"/>
        </w:rPr>
      </w:pPr>
      <w:r w:rsidRPr="00854BB8">
        <w:rPr>
          <w:rFonts w:eastAsia="Consolas"/>
        </w:rPr>
        <w:lastRenderedPageBreak/>
        <w:t>ER02 : Ajout d'options dans le filtre de l'écran "GRH &gt; Détails des Agents &gt; UV suivies" : ce filtre permettra dorénavant de restreindre aux états "Suivies" (tous les états), "Validée", "Echec", "Absent" ou "A rattraper" (échec ou absence sans validation réussie postérieure)</w:t>
      </w:r>
    </w:p>
    <w:p w14:paraId="4A12C712" w14:textId="3CC9C394" w:rsidR="00E028A3" w:rsidRDefault="00E028A3" w:rsidP="00E028A3">
      <w:r>
        <w:rPr>
          <w:noProof/>
        </w:rPr>
        <mc:AlternateContent>
          <mc:Choice Requires="wps">
            <w:drawing>
              <wp:anchor distT="0" distB="0" distL="114300" distR="114300" simplePos="0" relativeHeight="251664384" behindDoc="0" locked="0" layoutInCell="1" allowOverlap="1" wp14:anchorId="10B23636" wp14:editId="19BAFDE8">
                <wp:simplePos x="0" y="0"/>
                <wp:positionH relativeFrom="margin">
                  <wp:posOffset>3320513</wp:posOffset>
                </wp:positionH>
                <wp:positionV relativeFrom="paragraph">
                  <wp:posOffset>934867</wp:posOffset>
                </wp:positionV>
                <wp:extent cx="513031" cy="478301"/>
                <wp:effectExtent l="0" t="0" r="20955" b="17145"/>
                <wp:wrapNone/>
                <wp:docPr id="15" name="Rectangle 15"/>
                <wp:cNvGraphicFramePr/>
                <a:graphic xmlns:a="http://schemas.openxmlformats.org/drawingml/2006/main">
                  <a:graphicData uri="http://schemas.microsoft.com/office/word/2010/wordprocessingShape">
                    <wps:wsp>
                      <wps:cNvSpPr/>
                      <wps:spPr>
                        <a:xfrm>
                          <a:off x="0" y="0"/>
                          <a:ext cx="513031" cy="4783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01BE4FE" id="Rectangle 15" o:spid="_x0000_s1026" style="position:absolute;margin-left:261.45pt;margin-top:73.6pt;width:40.4pt;height:3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" filled="f" strokecolor="red" strokeweight="1.5pt">
                <w10:wrap anchorx="margin"/>
              </v:rect>
            </w:pict>
          </mc:Fallback>
        </mc:AlternateContent>
      </w:r>
      <w:r w:rsidRPr="00E028A3">
        <w:rPr>
          <w:noProof/>
        </w:rPr>
        <w:drawing>
          <wp:inline distT="0" distB="0" distL="0" distR="0" wp14:anchorId="0DDD2A50" wp14:editId="392C5D54">
            <wp:extent cx="5760720" cy="222440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2360D5C4" w14:textId="2EE69CB4" w:rsidR="00760030" w:rsidRDefault="00760030" w:rsidP="00760030">
      <w:pPr>
        <w:pStyle w:val="Paragraphedeliste"/>
        <w:numPr>
          <w:ilvl w:val="0"/>
          <w:numId w:val="12"/>
        </w:numPr>
      </w:pPr>
      <w:r>
        <w:t>« Suivies » = tous les états</w:t>
      </w:r>
    </w:p>
    <w:p w14:paraId="60167C4E" w14:textId="46EA74A1" w:rsidR="00760030" w:rsidRDefault="00760030" w:rsidP="00760030">
      <w:pPr>
        <w:pStyle w:val="Paragraphedeliste"/>
        <w:numPr>
          <w:ilvl w:val="0"/>
          <w:numId w:val="12"/>
        </w:numPr>
      </w:pPr>
      <w:r>
        <w:t>« Validée » = uniquement les UV réussies</w:t>
      </w:r>
    </w:p>
    <w:p w14:paraId="2B892213" w14:textId="34AF3595" w:rsidR="00760030" w:rsidRDefault="00760030" w:rsidP="00760030">
      <w:pPr>
        <w:pStyle w:val="Paragraphedeliste"/>
        <w:numPr>
          <w:ilvl w:val="0"/>
          <w:numId w:val="12"/>
        </w:numPr>
      </w:pPr>
      <w:r>
        <w:t>« Echec » = uniquement les échecs/ajournés/inaptes, même si l’UV a été rattrapée depuis</w:t>
      </w:r>
    </w:p>
    <w:p w14:paraId="40A76C6C" w14:textId="218B69D5" w:rsidR="00760030" w:rsidRDefault="00760030" w:rsidP="00760030">
      <w:pPr>
        <w:pStyle w:val="Paragraphedeliste"/>
        <w:numPr>
          <w:ilvl w:val="0"/>
          <w:numId w:val="12"/>
        </w:numPr>
      </w:pPr>
      <w:r>
        <w:t>« Absent » = toutes les UV échoués pour absence</w:t>
      </w:r>
    </w:p>
    <w:p w14:paraId="7C67CA72" w14:textId="2CFA2333" w:rsidR="00760030" w:rsidRPr="00E028A3" w:rsidRDefault="00760030" w:rsidP="00760030">
      <w:pPr>
        <w:pStyle w:val="Paragraphedeliste"/>
        <w:numPr>
          <w:ilvl w:val="0"/>
          <w:numId w:val="12"/>
        </w:numPr>
      </w:pPr>
      <w:r>
        <w:t>« A rattrapage » = UV en « échec » ou « absent » et n’ayant pas été « validée » depuis ce passage</w:t>
      </w:r>
    </w:p>
    <w:p w14:paraId="35EAB768" w14:textId="05C2F5EE" w:rsidR="00854BB8" w:rsidRDefault="00854BB8" w:rsidP="00854BB8">
      <w:pPr>
        <w:pStyle w:val="Titre2"/>
        <w:rPr>
          <w:rFonts w:eastAsia="Consolas"/>
        </w:rPr>
      </w:pPr>
      <w:r w:rsidRPr="00854BB8">
        <w:rPr>
          <w:rFonts w:eastAsia="Consolas"/>
        </w:rPr>
        <w:t xml:space="preserve">ER03 : L'export Excel/Calc de l'écran "GRH &gt; Etat des formations &gt; FMA suivies &gt; restantes à valider" affichera dorénavant des colonnes "Suspensions", "Date de début" et "Date de fin" (informations sur un agent en cours de suspension/arrêt) </w:t>
      </w:r>
    </w:p>
    <w:p w14:paraId="23616B01" w14:textId="7EE67A76" w:rsidR="00BB3E19" w:rsidRDefault="00182874" w:rsidP="00BB3E19">
      <w:r>
        <w:rPr>
          <w:noProof/>
        </w:rPr>
        <mc:AlternateContent>
          <mc:Choice Requires="wps">
            <w:drawing>
              <wp:anchor distT="0" distB="0" distL="114300" distR="114300" simplePos="0" relativeHeight="251698176" behindDoc="0" locked="0" layoutInCell="1" allowOverlap="1" wp14:anchorId="4D93D8B5" wp14:editId="43034008">
                <wp:simplePos x="0" y="0"/>
                <wp:positionH relativeFrom="column">
                  <wp:posOffset>4401075</wp:posOffset>
                </wp:positionH>
                <wp:positionV relativeFrom="paragraph">
                  <wp:posOffset>130258</wp:posOffset>
                </wp:positionV>
                <wp:extent cx="1360998" cy="510788"/>
                <wp:effectExtent l="0" t="0" r="10795" b="22860"/>
                <wp:wrapNone/>
                <wp:docPr id="1909224595" name="Rectangle 1909224595"/>
                <wp:cNvGraphicFramePr/>
                <a:graphic xmlns:a="http://schemas.openxmlformats.org/drawingml/2006/main">
                  <a:graphicData uri="http://schemas.microsoft.com/office/word/2010/wordprocessingShape">
                    <wps:wsp>
                      <wps:cNvSpPr/>
                      <wps:spPr>
                        <a:xfrm>
                          <a:off x="0" y="0"/>
                          <a:ext cx="1360998" cy="5107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B1E166B" id="Rectangle 1909224595" o:spid="_x0000_s1026" style="position:absolute;margin-left:346.55pt;margin-top:10.25pt;width:107.15pt;height:4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" filled="f" strokecolor="red" strokeweight="1.5pt"/>
            </w:pict>
          </mc:Fallback>
        </mc:AlternateContent>
      </w:r>
      <w:r w:rsidR="00BB3E19" w:rsidRPr="00BB3E19">
        <w:rPr>
          <w:noProof/>
        </w:rPr>
        <w:drawing>
          <wp:inline distT="0" distB="0" distL="0" distR="0" wp14:anchorId="00BD48DE" wp14:editId="567814BB">
            <wp:extent cx="5760720" cy="64389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643890"/>
                    </a:xfrm>
                    <a:prstGeom prst="rect">
                      <a:avLst/>
                    </a:prstGeom>
                  </pic:spPr>
                </pic:pic>
              </a:graphicData>
            </a:graphic>
          </wp:inline>
        </w:drawing>
      </w:r>
    </w:p>
    <w:p w14:paraId="088AEA8D" w14:textId="47B2D1F1" w:rsidR="00854BB8" w:rsidRPr="00854BB8" w:rsidRDefault="00854BB8" w:rsidP="00854BB8">
      <w:pPr>
        <w:pStyle w:val="Titre2"/>
        <w:rPr>
          <w:rFonts w:eastAsia="Consolas"/>
        </w:rPr>
      </w:pPr>
      <w:r w:rsidRPr="00854BB8">
        <w:rPr>
          <w:rFonts w:eastAsia="Consolas"/>
        </w:rPr>
        <w:t>ER04 : L'écran "GRH &gt; Etat des formations &gt; Délivrables &gt; nouvelles séquences" permettra dorénavant d'ordonner les résultats selon les colonnes du tableau "historique des équivalences" (en cliquant sur le titre de chaque colonne)</w:t>
      </w:r>
    </w:p>
    <w:p w14:paraId="5454C790" w14:textId="1AA76ED7" w:rsidR="00854BB8" w:rsidRDefault="00E13DE2" w:rsidP="00854BB8">
      <w:pPr>
        <w:autoSpaceDE w:val="0"/>
        <w:autoSpaceDN w:val="0"/>
        <w:adjustRightInd w:val="0"/>
        <w:jc w:val="left"/>
        <w:rPr>
          <w:rFonts w:ascii="Consolas" w:eastAsiaTheme="minorHAnsi" w:hAnsi="Consolas" w:cs="Consolas"/>
          <w:sz w:val="20"/>
          <w:szCs w:val="20"/>
        </w:rPr>
      </w:pPr>
      <w:r w:rsidRPr="00E13DE2">
        <w:rPr>
          <w:rFonts w:ascii="Consolas" w:eastAsiaTheme="minorHAnsi" w:hAnsi="Consolas" w:cs="Consolas"/>
          <w:noProof/>
          <w:sz w:val="20"/>
          <w:szCs w:val="20"/>
        </w:rPr>
        <w:drawing>
          <wp:inline distT="0" distB="0" distL="0" distR="0" wp14:anchorId="2453F643" wp14:editId="231A9E30">
            <wp:extent cx="5760720" cy="8229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822960"/>
                    </a:xfrm>
                    <a:prstGeom prst="rect">
                      <a:avLst/>
                    </a:prstGeom>
                  </pic:spPr>
                </pic:pic>
              </a:graphicData>
            </a:graphic>
          </wp:inline>
        </w:drawing>
      </w:r>
    </w:p>
    <w:p w14:paraId="6E239745" w14:textId="77777777" w:rsidR="00B917C4" w:rsidRDefault="00B917C4">
      <w:pPr>
        <w:spacing w:after="160" w:line="259" w:lineRule="auto"/>
        <w:jc w:val="left"/>
        <w:rPr>
          <w:rFonts w:eastAsia="Consolas"/>
        </w:rPr>
      </w:pPr>
    </w:p>
    <w:p w14:paraId="51393499" w14:textId="77777777" w:rsidR="00B917C4" w:rsidRDefault="00B917C4">
      <w:pPr>
        <w:spacing w:after="160" w:line="259" w:lineRule="auto"/>
        <w:jc w:val="left"/>
        <w:rPr>
          <w:rFonts w:eastAsia="Consolas"/>
        </w:rPr>
      </w:pPr>
      <w:r>
        <w:rPr>
          <w:rFonts w:eastAsia="Consolas"/>
        </w:rPr>
        <w:br w:type="page"/>
      </w:r>
    </w:p>
    <w:p w14:paraId="59F0B880" w14:textId="4F335A20" w:rsidR="00854BB8" w:rsidRPr="00854BB8" w:rsidRDefault="00854BB8" w:rsidP="00854BB8">
      <w:pPr>
        <w:pStyle w:val="Titre2"/>
        <w:rPr>
          <w:rFonts w:eastAsia="Consolas"/>
        </w:rPr>
      </w:pPr>
      <w:r w:rsidRPr="00854BB8">
        <w:rPr>
          <w:rFonts w:eastAsia="Consolas"/>
        </w:rPr>
        <w:lastRenderedPageBreak/>
        <w:t>EP01 : Le filtre "Statut" de l'écran "GPEC &gt; Rapports &gt; Non affectés" permettra dorénavant de sélectionner plusieurs statuts</w:t>
      </w:r>
    </w:p>
    <w:p w14:paraId="02E2FC24" w14:textId="5BF26AAD" w:rsidR="00854BB8" w:rsidRDefault="004A4E88" w:rsidP="00854BB8">
      <w:pPr>
        <w:autoSpaceDE w:val="0"/>
        <w:autoSpaceDN w:val="0"/>
        <w:adjustRightInd w:val="0"/>
        <w:jc w:val="left"/>
        <w:rPr>
          <w:rFonts w:ascii="Consolas" w:eastAsiaTheme="minorHAnsi" w:hAnsi="Consolas" w:cs="Consolas"/>
          <w:sz w:val="20"/>
          <w:szCs w:val="20"/>
        </w:rPr>
      </w:pPr>
      <w:r>
        <w:rPr>
          <w:noProof/>
        </w:rPr>
        <mc:AlternateContent>
          <mc:Choice Requires="wps">
            <w:drawing>
              <wp:anchor distT="0" distB="0" distL="114300" distR="114300" simplePos="0" relativeHeight="251700224" behindDoc="0" locked="0" layoutInCell="1" allowOverlap="1" wp14:anchorId="6E288003" wp14:editId="15472FFD">
                <wp:simplePos x="0" y="0"/>
                <wp:positionH relativeFrom="column">
                  <wp:posOffset>3360780</wp:posOffset>
                </wp:positionH>
                <wp:positionV relativeFrom="paragraph">
                  <wp:posOffset>486217</wp:posOffset>
                </wp:positionV>
                <wp:extent cx="1471350" cy="914400"/>
                <wp:effectExtent l="0" t="0" r="14605" b="19050"/>
                <wp:wrapNone/>
                <wp:docPr id="1909224596" name="Rectangle 1909224596"/>
                <wp:cNvGraphicFramePr/>
                <a:graphic xmlns:a="http://schemas.openxmlformats.org/drawingml/2006/main">
                  <a:graphicData uri="http://schemas.microsoft.com/office/word/2010/wordprocessingShape">
                    <wps:wsp>
                      <wps:cNvSpPr/>
                      <wps:spPr>
                        <a:xfrm>
                          <a:off x="0" y="0"/>
                          <a:ext cx="1471350" cy="914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4166DA5" id="Rectangle 1909224596" o:spid="_x0000_s1026" style="position:absolute;margin-left:264.65pt;margin-top:38.3pt;width:115.8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" filled="f" strokecolor="red" strokeweight="1.5pt"/>
            </w:pict>
          </mc:Fallback>
        </mc:AlternateContent>
      </w:r>
      <w:r w:rsidR="00937220" w:rsidRPr="00937220">
        <w:rPr>
          <w:rFonts w:ascii="Consolas" w:eastAsiaTheme="minorHAnsi" w:hAnsi="Consolas" w:cs="Consolas"/>
          <w:noProof/>
          <w:sz w:val="20"/>
          <w:szCs w:val="20"/>
        </w:rPr>
        <w:drawing>
          <wp:inline distT="0" distB="0" distL="0" distR="0" wp14:anchorId="3FEAA481" wp14:editId="31E78317">
            <wp:extent cx="5760720" cy="14408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440815"/>
                    </a:xfrm>
                    <a:prstGeom prst="rect">
                      <a:avLst/>
                    </a:prstGeom>
                  </pic:spPr>
                </pic:pic>
              </a:graphicData>
            </a:graphic>
          </wp:inline>
        </w:drawing>
      </w:r>
    </w:p>
    <w:p w14:paraId="5B981C13" w14:textId="61B00BC4" w:rsidR="00854BB8" w:rsidRDefault="00854BB8" w:rsidP="00937220">
      <w:pPr>
        <w:pStyle w:val="Titre2"/>
        <w:rPr>
          <w:rFonts w:eastAsia="Consolas"/>
        </w:rPr>
      </w:pPr>
      <w:r w:rsidRPr="00854BB8">
        <w:rPr>
          <w:rFonts w:eastAsia="Consolas"/>
        </w:rPr>
        <w:t>ED01 : Le référentiel des employeurs admettra dorénavant un champ "domicil</w:t>
      </w:r>
      <w:r w:rsidR="00937220">
        <w:rPr>
          <w:rFonts w:eastAsia="Consolas"/>
        </w:rPr>
        <w:t>i</w:t>
      </w:r>
      <w:r w:rsidRPr="00854BB8">
        <w:rPr>
          <w:rFonts w:eastAsia="Consolas"/>
        </w:rPr>
        <w:t>ation" (bancaire) ne faisait pas partie de l'interface entrante XML</w:t>
      </w:r>
    </w:p>
    <w:p w14:paraId="542FB574" w14:textId="1D2A09D2" w:rsidR="00B450FF" w:rsidRDefault="00B450FF" w:rsidP="00B450FF">
      <w:r>
        <w:rPr>
          <w:noProof/>
        </w:rPr>
        <mc:AlternateContent>
          <mc:Choice Requires="wps">
            <w:drawing>
              <wp:anchor distT="0" distB="0" distL="114300" distR="114300" simplePos="0" relativeHeight="251709440" behindDoc="0" locked="0" layoutInCell="1" allowOverlap="1" wp14:anchorId="11E18E4F" wp14:editId="1D8BF45B">
                <wp:simplePos x="0" y="0"/>
                <wp:positionH relativeFrom="column">
                  <wp:posOffset>1982394</wp:posOffset>
                </wp:positionH>
                <wp:positionV relativeFrom="paragraph">
                  <wp:posOffset>2604897</wp:posOffset>
                </wp:positionV>
                <wp:extent cx="1741017" cy="212141"/>
                <wp:effectExtent l="0" t="0" r="12065" b="16510"/>
                <wp:wrapNone/>
                <wp:docPr id="6050" name="Rectangle 6050"/>
                <wp:cNvGraphicFramePr/>
                <a:graphic xmlns:a="http://schemas.openxmlformats.org/drawingml/2006/main">
                  <a:graphicData uri="http://schemas.microsoft.com/office/word/2010/wordprocessingShape">
                    <wps:wsp>
                      <wps:cNvSpPr/>
                      <wps:spPr>
                        <a:xfrm>
                          <a:off x="0" y="0"/>
                          <a:ext cx="1741017" cy="2121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B7D9555" id="Rectangle 6050" o:spid="_x0000_s1026" style="position:absolute;margin-left:156.1pt;margin-top:205.1pt;width:137.1pt;height:1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" filled="f" strokecolor="red" strokeweight="1.5pt"/>
            </w:pict>
          </mc:Fallback>
        </mc:AlternateContent>
      </w:r>
      <w:r w:rsidRPr="00B450FF">
        <w:rPr>
          <w:noProof/>
        </w:rPr>
        <w:drawing>
          <wp:inline distT="0" distB="0" distL="0" distR="0" wp14:anchorId="6BBD67C5" wp14:editId="16F00D3E">
            <wp:extent cx="5760720" cy="4141470"/>
            <wp:effectExtent l="0" t="0" r="0" b="0"/>
            <wp:docPr id="6049" name="Image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4141470"/>
                    </a:xfrm>
                    <a:prstGeom prst="rect">
                      <a:avLst/>
                    </a:prstGeom>
                  </pic:spPr>
                </pic:pic>
              </a:graphicData>
            </a:graphic>
          </wp:inline>
        </w:drawing>
      </w:r>
    </w:p>
    <w:p w14:paraId="70C7910E" w14:textId="0DE981A8" w:rsidR="00B450FF" w:rsidRPr="00B450FF" w:rsidRDefault="00B450FF" w:rsidP="00B450FF">
      <w:r>
        <w:t xml:space="preserve">Ce champ n’existait pas précédemment et ne sera pas interfacé en « entrant » car </w:t>
      </w:r>
      <w:r w:rsidR="00641857">
        <w:t>est utilisé pour le module « Convention-Employeurs ».</w:t>
      </w:r>
    </w:p>
    <w:p w14:paraId="0A4B354E" w14:textId="4A99ED88" w:rsidR="00854BB8" w:rsidRDefault="00937220" w:rsidP="00854BB8">
      <w:pPr>
        <w:pStyle w:val="Titre2"/>
        <w:rPr>
          <w:rFonts w:eastAsia="Consolas"/>
        </w:rPr>
      </w:pPr>
      <w:r>
        <w:rPr>
          <w:rFonts w:eastAsia="Consolas"/>
        </w:rPr>
        <w:t>E</w:t>
      </w:r>
      <w:r w:rsidR="00854BB8" w:rsidRPr="00854BB8">
        <w:rPr>
          <w:rFonts w:eastAsia="Consolas"/>
        </w:rPr>
        <w:t>F01 : Ajout d'un paramètre "Logistique Sessions - Navettes/Forfaits bloqués" permettant d'imposer un délai de saisie des demandes d'hébergements maximum par rapport à la date de début de session - cela ne concerne pas la saisie lors de l'inscription libre-service stagiaire - si le paramètre est laissé à "0", ou invalide, la limitation calendaire n'existe pas (fonctionnement antérieur)</w:t>
      </w:r>
    </w:p>
    <w:p w14:paraId="0E3A687B" w14:textId="1A350D00" w:rsidR="00BB0CAC" w:rsidRDefault="00BB0CAC" w:rsidP="00BB0CAC">
      <w:pPr>
        <w:jc w:val="center"/>
      </w:pPr>
      <w:r w:rsidRPr="00BB0CAC">
        <w:rPr>
          <w:noProof/>
        </w:rPr>
        <w:drawing>
          <wp:inline distT="0" distB="0" distL="0" distR="0" wp14:anchorId="4088429E" wp14:editId="2C6498F4">
            <wp:extent cx="4818184" cy="454626"/>
            <wp:effectExtent l="0" t="0" r="190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6415" cy="468612"/>
                    </a:xfrm>
                    <a:prstGeom prst="rect">
                      <a:avLst/>
                    </a:prstGeom>
                  </pic:spPr>
                </pic:pic>
              </a:graphicData>
            </a:graphic>
          </wp:inline>
        </w:drawing>
      </w:r>
    </w:p>
    <w:p w14:paraId="0040819C" w14:textId="45B8F186" w:rsidR="00641857" w:rsidRDefault="00641857">
      <w:pPr>
        <w:spacing w:after="160" w:line="259" w:lineRule="auto"/>
        <w:jc w:val="left"/>
      </w:pPr>
      <w:r>
        <w:br w:type="page"/>
      </w:r>
    </w:p>
    <w:p w14:paraId="0248AE2F" w14:textId="59638E0A" w:rsidR="00854BB8" w:rsidRPr="00854BB8" w:rsidRDefault="00854BB8" w:rsidP="00854BB8">
      <w:pPr>
        <w:pStyle w:val="Titre2"/>
        <w:rPr>
          <w:rFonts w:eastAsia="Consolas"/>
        </w:rPr>
      </w:pPr>
      <w:r w:rsidRPr="00854BB8">
        <w:rPr>
          <w:rFonts w:eastAsia="Consolas"/>
        </w:rPr>
        <w:lastRenderedPageBreak/>
        <w:t>EF02 : Le changement de statut d'un stagiaire sur une session (liste déroulante de ses matricules compatibles) ne sera dorénavant plus possible si l'agent est déjà inscrit sur ses autres statuts à la session</w:t>
      </w:r>
    </w:p>
    <w:p w14:paraId="2BBD7285" w14:textId="77777777" w:rsidR="00641857" w:rsidRDefault="001268D9">
      <w:pPr>
        <w:spacing w:after="160" w:line="259" w:lineRule="auto"/>
        <w:jc w:val="left"/>
        <w:rPr>
          <w:rFonts w:eastAsia="Consolas"/>
        </w:rPr>
      </w:pPr>
      <w:r w:rsidRPr="001268D9">
        <w:rPr>
          <w:rFonts w:eastAsia="Consolas"/>
          <w:noProof/>
        </w:rPr>
        <w:drawing>
          <wp:inline distT="0" distB="0" distL="0" distR="0" wp14:anchorId="26A0B588" wp14:editId="50C716D7">
            <wp:extent cx="5760720" cy="28162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816225"/>
                    </a:xfrm>
                    <a:prstGeom prst="rect">
                      <a:avLst/>
                    </a:prstGeom>
                  </pic:spPr>
                </pic:pic>
              </a:graphicData>
            </a:graphic>
          </wp:inline>
        </w:drawing>
      </w:r>
    </w:p>
    <w:p w14:paraId="6DBE4CFE" w14:textId="1DEA32CD" w:rsidR="00BE2C8F" w:rsidRDefault="00641857" w:rsidP="008D3295">
      <w:pPr>
        <w:spacing w:after="160" w:line="259" w:lineRule="auto"/>
        <w:rPr>
          <w:rFonts w:asciiTheme="majorHAnsi" w:eastAsia="Consolas" w:hAnsiTheme="majorHAnsi" w:cstheme="majorBidi"/>
          <w:color w:val="2F5496" w:themeColor="accent1" w:themeShade="BF"/>
          <w:sz w:val="24"/>
          <w:szCs w:val="24"/>
        </w:rPr>
      </w:pPr>
      <w:r>
        <w:rPr>
          <w:rFonts w:eastAsia="Consolas"/>
        </w:rPr>
        <w:t xml:space="preserve">Sur cette capture, l’agent « ARNON » étant inscrit sur ses deux statuts à la formation, </w:t>
      </w:r>
      <w:r w:rsidR="008D3295">
        <w:rPr>
          <w:rFonts w:eastAsia="Consolas"/>
        </w:rPr>
        <w:t>il n’est pas possible de modifier sa candidature avec cette liste déroulante des statuts.</w:t>
      </w:r>
    </w:p>
    <w:p w14:paraId="394EE112" w14:textId="6377BE8E" w:rsidR="00854BB8" w:rsidRDefault="00854BB8" w:rsidP="00854BB8">
      <w:pPr>
        <w:pStyle w:val="Titre2"/>
        <w:rPr>
          <w:rFonts w:eastAsia="Consolas"/>
        </w:rPr>
      </w:pPr>
      <w:r w:rsidRPr="00854BB8">
        <w:rPr>
          <w:rFonts w:eastAsia="Consolas"/>
        </w:rPr>
        <w:t xml:space="preserve">EF03 : Optimisation de l'écran "Plan de Formation &gt; Suivi Budgétaire &gt; </w:t>
      </w:r>
      <w:r w:rsidR="001F5B43" w:rsidRPr="001F5B43">
        <w:rPr>
          <w:rFonts w:eastAsia="Consolas"/>
        </w:rPr>
        <w:t>M</w:t>
      </w:r>
      <w:r w:rsidR="000F5F32" w:rsidRPr="001F5B43">
        <w:rPr>
          <w:rFonts w:eastAsia="Consolas"/>
        </w:rPr>
        <w:t>ouvement</w:t>
      </w:r>
      <w:r w:rsidRPr="00854BB8">
        <w:rPr>
          <w:rFonts w:eastAsia="Consolas"/>
        </w:rPr>
        <w:t>" en remplaçant la liste déroulante des sessions de stages par un zone de suggestion</w:t>
      </w:r>
    </w:p>
    <w:p w14:paraId="0FC54FF9" w14:textId="1E73A1D6" w:rsidR="008945F0" w:rsidRDefault="008945F0" w:rsidP="008945F0">
      <w:r>
        <w:t xml:space="preserve">Avant : </w:t>
      </w:r>
    </w:p>
    <w:p w14:paraId="55143E52" w14:textId="7E05C76E" w:rsidR="008945F0" w:rsidRDefault="00513C19" w:rsidP="008945F0">
      <w:r w:rsidRPr="00513C19">
        <w:rPr>
          <w:noProof/>
        </w:rPr>
        <w:drawing>
          <wp:inline distT="0" distB="0" distL="0" distR="0" wp14:anchorId="0731522C" wp14:editId="78916CBF">
            <wp:extent cx="5760720" cy="1899285"/>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899285"/>
                    </a:xfrm>
                    <a:prstGeom prst="rect">
                      <a:avLst/>
                    </a:prstGeom>
                  </pic:spPr>
                </pic:pic>
              </a:graphicData>
            </a:graphic>
          </wp:inline>
        </w:drawing>
      </w:r>
    </w:p>
    <w:p w14:paraId="3EC0C477" w14:textId="04F5F8B1" w:rsidR="00513C19" w:rsidRDefault="00513C19" w:rsidP="008945F0">
      <w:r>
        <w:t>Après :</w:t>
      </w:r>
    </w:p>
    <w:p w14:paraId="6B5246E9" w14:textId="34494233" w:rsidR="00513C19" w:rsidRPr="008945F0" w:rsidRDefault="00BE2C8F" w:rsidP="008945F0">
      <w:r w:rsidRPr="00BE2C8F">
        <w:rPr>
          <w:noProof/>
        </w:rPr>
        <w:drawing>
          <wp:inline distT="0" distB="0" distL="0" distR="0" wp14:anchorId="797D7E48" wp14:editId="4FDA457B">
            <wp:extent cx="5760720" cy="18592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59280"/>
                    </a:xfrm>
                    <a:prstGeom prst="rect">
                      <a:avLst/>
                    </a:prstGeom>
                  </pic:spPr>
                </pic:pic>
              </a:graphicData>
            </a:graphic>
          </wp:inline>
        </w:drawing>
      </w:r>
    </w:p>
    <w:p w14:paraId="221D3886" w14:textId="4188AF48" w:rsidR="00854BB8" w:rsidRDefault="00854BB8" w:rsidP="00854BB8">
      <w:pPr>
        <w:pStyle w:val="Titre2"/>
        <w:rPr>
          <w:rFonts w:eastAsia="Consolas"/>
        </w:rPr>
      </w:pPr>
      <w:r w:rsidRPr="00854BB8">
        <w:rPr>
          <w:rFonts w:eastAsia="Consolas"/>
        </w:rPr>
        <w:lastRenderedPageBreak/>
        <w:t>EF04 : Les écrans "Formation &gt; Coûts des sessions &gt; Stagiaires" et "Formateurs" permettront dorénavant de gérer les taux horaires avec une précision allant jusqu'au centième de centime d'euro - les taux dans les infobulles et les montants finaux resteront arrondis au centime d'euro</w:t>
      </w:r>
    </w:p>
    <w:p w14:paraId="79B09B6A" w14:textId="55F76313" w:rsidR="00DF0071" w:rsidRDefault="001F5B43" w:rsidP="008D3295">
      <w:pPr>
        <w:rPr>
          <w:rFonts w:asciiTheme="majorHAnsi" w:eastAsia="Consolas" w:hAnsiTheme="majorHAnsi" w:cstheme="majorBidi"/>
          <w:color w:val="2F5496" w:themeColor="accent1" w:themeShade="BF"/>
          <w:sz w:val="24"/>
          <w:szCs w:val="24"/>
        </w:rPr>
      </w:pPr>
      <w:r>
        <w:rPr>
          <w:noProof/>
        </w:rPr>
        <mc:AlternateContent>
          <mc:Choice Requires="wps">
            <w:drawing>
              <wp:anchor distT="0" distB="0" distL="114300" distR="114300" simplePos="0" relativeHeight="251702272" behindDoc="0" locked="0" layoutInCell="1" allowOverlap="1" wp14:anchorId="05B94B97" wp14:editId="0E797A4F">
                <wp:simplePos x="0" y="0"/>
                <wp:positionH relativeFrom="column">
                  <wp:posOffset>2923456</wp:posOffset>
                </wp:positionH>
                <wp:positionV relativeFrom="paragraph">
                  <wp:posOffset>1270995</wp:posOffset>
                </wp:positionV>
                <wp:extent cx="954157" cy="125896"/>
                <wp:effectExtent l="0" t="0" r="17780" b="26670"/>
                <wp:wrapNone/>
                <wp:docPr id="1909224597" name="Rectangle 1909224597"/>
                <wp:cNvGraphicFramePr/>
                <a:graphic xmlns:a="http://schemas.openxmlformats.org/drawingml/2006/main">
                  <a:graphicData uri="http://schemas.microsoft.com/office/word/2010/wordprocessingShape">
                    <wps:wsp>
                      <wps:cNvSpPr/>
                      <wps:spPr>
                        <a:xfrm>
                          <a:off x="0" y="0"/>
                          <a:ext cx="954157" cy="1258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758CDA0" id="Rectangle 1909224597" o:spid="_x0000_s1026" style="position:absolute;margin-left:230.2pt;margin-top:100.1pt;width:75.15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" filled="f" strokecolor="red" strokeweight="1.5pt"/>
            </w:pict>
          </mc:Fallback>
        </mc:AlternateContent>
      </w:r>
      <w:r w:rsidR="00CF5DDD" w:rsidRPr="00CF5DDD">
        <w:rPr>
          <w:noProof/>
        </w:rPr>
        <w:drawing>
          <wp:inline distT="0" distB="0" distL="0" distR="0" wp14:anchorId="083270F6" wp14:editId="511C1C22">
            <wp:extent cx="5760720" cy="17176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717675"/>
                    </a:xfrm>
                    <a:prstGeom prst="rect">
                      <a:avLst/>
                    </a:prstGeom>
                  </pic:spPr>
                </pic:pic>
              </a:graphicData>
            </a:graphic>
          </wp:inline>
        </w:drawing>
      </w:r>
    </w:p>
    <w:p w14:paraId="50E36985" w14:textId="4BE537C2" w:rsidR="00DF0071" w:rsidRPr="00540C2D" w:rsidRDefault="00854BB8" w:rsidP="00540C2D">
      <w:pPr>
        <w:pStyle w:val="Titre2"/>
        <w:rPr>
          <w:rFonts w:eastAsia="Consolas"/>
        </w:rPr>
      </w:pPr>
      <w:r w:rsidRPr="00854BB8">
        <w:rPr>
          <w:rFonts w:eastAsia="Consolas"/>
        </w:rPr>
        <w:t xml:space="preserve">EF05 : Agrandissement de la zone de signature dans les fiches d'émargements avec le paramètre </w:t>
      </w:r>
      <w:r w:rsidRPr="008D3295">
        <w:rPr>
          <w:rFonts w:eastAsia="Consolas"/>
          <w:b/>
          <w:bCs/>
        </w:rPr>
        <w:t>"Feuille de présence - Modèle" sur la valeur "85"</w:t>
      </w:r>
    </w:p>
    <w:p w14:paraId="05359BA1" w14:textId="426392EF" w:rsidR="00540C2D" w:rsidRDefault="00540C2D" w:rsidP="00DF0071">
      <w:r>
        <w:t>Avant :</w:t>
      </w:r>
    </w:p>
    <w:p w14:paraId="0108AE60" w14:textId="3F7ACA35" w:rsidR="00540C2D" w:rsidRDefault="00540C2D" w:rsidP="00DF0071">
      <w:r w:rsidRPr="00540C2D">
        <w:rPr>
          <w:noProof/>
        </w:rPr>
        <w:drawing>
          <wp:inline distT="0" distB="0" distL="0" distR="0" wp14:anchorId="64AC26DF" wp14:editId="5FE3F3AA">
            <wp:extent cx="5760720" cy="1402080"/>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402080"/>
                    </a:xfrm>
                    <a:prstGeom prst="rect">
                      <a:avLst/>
                    </a:prstGeom>
                  </pic:spPr>
                </pic:pic>
              </a:graphicData>
            </a:graphic>
          </wp:inline>
        </w:drawing>
      </w:r>
    </w:p>
    <w:p w14:paraId="11F486C0" w14:textId="0BA64870" w:rsidR="00DF0071" w:rsidRDefault="00DF0071" w:rsidP="00DF0071">
      <w:r>
        <w:t>Après :</w:t>
      </w:r>
    </w:p>
    <w:p w14:paraId="4BD0E383" w14:textId="044A395C" w:rsidR="00DF0071" w:rsidRPr="00DF0071" w:rsidRDefault="00DF0071" w:rsidP="00DF0071">
      <w:r w:rsidRPr="00DF0071">
        <w:rPr>
          <w:noProof/>
        </w:rPr>
        <w:drawing>
          <wp:inline distT="0" distB="0" distL="0" distR="0" wp14:anchorId="2E8736EB" wp14:editId="7D9FF331">
            <wp:extent cx="5760720" cy="14687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468755"/>
                    </a:xfrm>
                    <a:prstGeom prst="rect">
                      <a:avLst/>
                    </a:prstGeom>
                  </pic:spPr>
                </pic:pic>
              </a:graphicData>
            </a:graphic>
          </wp:inline>
        </w:drawing>
      </w:r>
    </w:p>
    <w:p w14:paraId="79EE2DEE" w14:textId="12E4CEA3" w:rsidR="00854BB8" w:rsidRDefault="00854BB8" w:rsidP="00854BB8">
      <w:pPr>
        <w:pStyle w:val="Titre2"/>
        <w:rPr>
          <w:rFonts w:eastAsia="Consolas"/>
        </w:rPr>
      </w:pPr>
      <w:r w:rsidRPr="00854BB8">
        <w:rPr>
          <w:rFonts w:eastAsia="Consolas"/>
        </w:rPr>
        <w:t xml:space="preserve">EF06 : Modification de la valeur par défaut du filtre de date dans le </w:t>
      </w:r>
      <w:r w:rsidR="0027373A" w:rsidRPr="00854BB8">
        <w:rPr>
          <w:rFonts w:eastAsia="Consolas"/>
        </w:rPr>
        <w:t>libre-service</w:t>
      </w:r>
      <w:r w:rsidRPr="00854BB8">
        <w:rPr>
          <w:rFonts w:eastAsia="Consolas"/>
        </w:rPr>
        <w:t xml:space="preserve"> : auparavant en -6 mois/+6 mois par rapport à la date actuelle, dorénavant en -6 mois/+12 mois par rapport à la date actuelle</w:t>
      </w:r>
    </w:p>
    <w:p w14:paraId="2EC6BB63" w14:textId="258C366A" w:rsidR="00716698" w:rsidRDefault="00F214DE" w:rsidP="00716698">
      <w:r>
        <w:rPr>
          <w:noProof/>
        </w:rPr>
        <mc:AlternateContent>
          <mc:Choice Requires="wps">
            <w:drawing>
              <wp:anchor distT="0" distB="0" distL="114300" distR="114300" simplePos="0" relativeHeight="251711488" behindDoc="0" locked="0" layoutInCell="1" allowOverlap="1" wp14:anchorId="01A27F15" wp14:editId="17279BBB">
                <wp:simplePos x="0" y="0"/>
                <wp:positionH relativeFrom="column">
                  <wp:posOffset>1638579</wp:posOffset>
                </wp:positionH>
                <wp:positionV relativeFrom="paragraph">
                  <wp:posOffset>570992</wp:posOffset>
                </wp:positionV>
                <wp:extent cx="3496666" cy="160934"/>
                <wp:effectExtent l="0" t="0" r="27940" b="10795"/>
                <wp:wrapNone/>
                <wp:docPr id="6052" name="Rectangle 6052"/>
                <wp:cNvGraphicFramePr/>
                <a:graphic xmlns:a="http://schemas.openxmlformats.org/drawingml/2006/main">
                  <a:graphicData uri="http://schemas.microsoft.com/office/word/2010/wordprocessingShape">
                    <wps:wsp>
                      <wps:cNvSpPr/>
                      <wps:spPr>
                        <a:xfrm>
                          <a:off x="0" y="0"/>
                          <a:ext cx="3496666" cy="1609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A14403A" id="Rectangle 6052" o:spid="_x0000_s1026" style="position:absolute;margin-left:129pt;margin-top:44.95pt;width:275.35pt;height:1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" filled="f" strokecolor="red" strokeweight="1.5pt"/>
            </w:pict>
          </mc:Fallback>
        </mc:AlternateContent>
      </w:r>
      <w:r w:rsidR="00716698" w:rsidRPr="00716698">
        <w:rPr>
          <w:noProof/>
        </w:rPr>
        <w:drawing>
          <wp:inline distT="0" distB="0" distL="0" distR="0" wp14:anchorId="4881FAEF" wp14:editId="64419CF2">
            <wp:extent cx="5760720" cy="77660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776605"/>
                    </a:xfrm>
                    <a:prstGeom prst="rect">
                      <a:avLst/>
                    </a:prstGeom>
                  </pic:spPr>
                </pic:pic>
              </a:graphicData>
            </a:graphic>
          </wp:inline>
        </w:drawing>
      </w:r>
    </w:p>
    <w:p w14:paraId="25A469D7" w14:textId="182FAFED" w:rsidR="00F214DE" w:rsidRDefault="00F214DE" w:rsidP="00716698">
      <w:pPr>
        <w:rPr>
          <w:noProof/>
        </w:rPr>
      </w:pPr>
      <w:r>
        <w:t>Capture réalisée en se connectant en décembre 2020.</w:t>
      </w:r>
    </w:p>
    <w:p w14:paraId="787CDE47" w14:textId="6968390F" w:rsidR="00F214DE" w:rsidRDefault="00F214DE">
      <w:pPr>
        <w:spacing w:after="160" w:line="259" w:lineRule="auto"/>
        <w:jc w:val="left"/>
        <w:rPr>
          <w:noProof/>
        </w:rPr>
      </w:pPr>
      <w:r>
        <w:rPr>
          <w:noProof/>
        </w:rPr>
        <w:br w:type="page"/>
      </w:r>
    </w:p>
    <w:p w14:paraId="4164F14E" w14:textId="1F86AF44" w:rsidR="00854BB8" w:rsidRDefault="00854BB8" w:rsidP="00854BB8">
      <w:pPr>
        <w:pStyle w:val="Titre2"/>
        <w:rPr>
          <w:rFonts w:eastAsia="Consolas"/>
        </w:rPr>
      </w:pPr>
      <w:r w:rsidRPr="00854BB8">
        <w:rPr>
          <w:rFonts w:eastAsia="Consolas"/>
        </w:rPr>
        <w:lastRenderedPageBreak/>
        <w:t xml:space="preserve">EF07 : Ajout d'une ligne "Commission de validation" dans le récapitulatif ("Formation &gt; Sessions &gt; Editions &gt; Ouverture de session") avec le paramètre </w:t>
      </w:r>
      <w:r w:rsidRPr="00F214DE">
        <w:rPr>
          <w:rFonts w:eastAsia="Consolas"/>
          <w:b/>
          <w:bCs/>
        </w:rPr>
        <w:t>"Feuille de présence - Modèle" sur la valeur "40"</w:t>
      </w:r>
    </w:p>
    <w:p w14:paraId="0CFE948E" w14:textId="1D95BEB1" w:rsidR="005360E8" w:rsidRDefault="005360E8" w:rsidP="005360E8"/>
    <w:p w14:paraId="14C13B22" w14:textId="6A9B132E" w:rsidR="005360E8" w:rsidRPr="005360E8" w:rsidRDefault="00AC23A0" w:rsidP="005360E8">
      <w:pPr>
        <w:jc w:val="center"/>
      </w:pPr>
      <w:r>
        <w:rPr>
          <w:noProof/>
        </w:rPr>
        <mc:AlternateContent>
          <mc:Choice Requires="wps">
            <w:drawing>
              <wp:anchor distT="0" distB="0" distL="114300" distR="114300" simplePos="0" relativeHeight="251704320" behindDoc="0" locked="0" layoutInCell="1" allowOverlap="1" wp14:anchorId="5A3BBAE7" wp14:editId="1102EAE4">
                <wp:simplePos x="0" y="0"/>
                <wp:positionH relativeFrom="column">
                  <wp:posOffset>763353</wp:posOffset>
                </wp:positionH>
                <wp:positionV relativeFrom="paragraph">
                  <wp:posOffset>1410059</wp:posOffset>
                </wp:positionV>
                <wp:extent cx="2610678" cy="238539"/>
                <wp:effectExtent l="0" t="0" r="18415" b="28575"/>
                <wp:wrapNone/>
                <wp:docPr id="1909224598" name="Rectangle 1909224598"/>
                <wp:cNvGraphicFramePr/>
                <a:graphic xmlns:a="http://schemas.openxmlformats.org/drawingml/2006/main">
                  <a:graphicData uri="http://schemas.microsoft.com/office/word/2010/wordprocessingShape">
                    <wps:wsp>
                      <wps:cNvSpPr/>
                      <wps:spPr>
                        <a:xfrm>
                          <a:off x="0" y="0"/>
                          <a:ext cx="2610678" cy="238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00A254C" id="Rectangle 1909224598" o:spid="_x0000_s1026" style="position:absolute;margin-left:60.1pt;margin-top:111.05pt;width:205.55pt;height:1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" filled="f" strokecolor="red" strokeweight="1.5pt"/>
            </w:pict>
          </mc:Fallback>
        </mc:AlternateContent>
      </w:r>
      <w:r w:rsidR="005360E8" w:rsidRPr="005360E8">
        <w:rPr>
          <w:noProof/>
        </w:rPr>
        <w:drawing>
          <wp:inline distT="0" distB="0" distL="0" distR="0" wp14:anchorId="7028CA13" wp14:editId="0BC12FD9">
            <wp:extent cx="4227342" cy="1898856"/>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2542" cy="1910175"/>
                    </a:xfrm>
                    <a:prstGeom prst="rect">
                      <a:avLst/>
                    </a:prstGeom>
                  </pic:spPr>
                </pic:pic>
              </a:graphicData>
            </a:graphic>
          </wp:inline>
        </w:drawing>
      </w:r>
    </w:p>
    <w:p w14:paraId="588A2243" w14:textId="59BB8147" w:rsidR="00854BB8" w:rsidRDefault="00854BB8" w:rsidP="00854BB8">
      <w:pPr>
        <w:pStyle w:val="Titre2"/>
        <w:rPr>
          <w:rFonts w:eastAsia="Consolas"/>
        </w:rPr>
      </w:pPr>
      <w:r w:rsidRPr="00854BB8">
        <w:rPr>
          <w:rFonts w:eastAsia="Consolas"/>
        </w:rPr>
        <w:t>EF08 : L'écran "Formation &gt; Gestion des FMPA &gt; Liste des FMPA réalisées" affichera dorénavant le nombre d'indemnités générées, validées et transmises, avec une barre de progression représentative dès lors que l'utilisateur peut consulter les indemnités des FMPA sur centre</w:t>
      </w:r>
    </w:p>
    <w:p w14:paraId="095B66D9" w14:textId="0C3516CB" w:rsidR="009719B1" w:rsidRPr="009719B1" w:rsidRDefault="002A3A82" w:rsidP="009719B1">
      <w:r>
        <w:rPr>
          <w:noProof/>
        </w:rPr>
        <mc:AlternateContent>
          <mc:Choice Requires="wps">
            <w:drawing>
              <wp:anchor distT="0" distB="0" distL="114300" distR="114300" simplePos="0" relativeHeight="251667456" behindDoc="0" locked="0" layoutInCell="1" allowOverlap="1" wp14:anchorId="4BE175B9" wp14:editId="3E479992">
                <wp:simplePos x="0" y="0"/>
                <wp:positionH relativeFrom="column">
                  <wp:posOffset>3094892</wp:posOffset>
                </wp:positionH>
                <wp:positionV relativeFrom="paragraph">
                  <wp:posOffset>974090</wp:posOffset>
                </wp:positionV>
                <wp:extent cx="1899139" cy="382465"/>
                <wp:effectExtent l="0" t="0" r="25400" b="17780"/>
                <wp:wrapNone/>
                <wp:docPr id="31" name="Rectangle 31"/>
                <wp:cNvGraphicFramePr/>
                <a:graphic xmlns:a="http://schemas.openxmlformats.org/drawingml/2006/main">
                  <a:graphicData uri="http://schemas.microsoft.com/office/word/2010/wordprocessingShape">
                    <wps:wsp>
                      <wps:cNvSpPr/>
                      <wps:spPr>
                        <a:xfrm>
                          <a:off x="0" y="0"/>
                          <a:ext cx="1899139" cy="3824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7391C06" id="Rectangle 31" o:spid="_x0000_s1026" style="position:absolute;margin-left:243.7pt;margin-top:76.7pt;width:149.55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" filled="f" strokecolor="red" strokeweight="1.5pt"/>
            </w:pict>
          </mc:Fallback>
        </mc:AlternateContent>
      </w:r>
      <w:r w:rsidR="009719B1" w:rsidRPr="009719B1">
        <w:rPr>
          <w:noProof/>
        </w:rPr>
        <w:drawing>
          <wp:inline distT="0" distB="0" distL="0" distR="0" wp14:anchorId="42F2F745" wp14:editId="015EFFE9">
            <wp:extent cx="5760720" cy="13601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360170"/>
                    </a:xfrm>
                    <a:prstGeom prst="rect">
                      <a:avLst/>
                    </a:prstGeom>
                  </pic:spPr>
                </pic:pic>
              </a:graphicData>
            </a:graphic>
          </wp:inline>
        </w:drawing>
      </w:r>
    </w:p>
    <w:p w14:paraId="465157E1" w14:textId="3243FBD6" w:rsidR="00854BB8" w:rsidRDefault="00854BB8" w:rsidP="00854BB8">
      <w:pPr>
        <w:pStyle w:val="Titre2"/>
        <w:rPr>
          <w:rFonts w:eastAsia="Consolas"/>
        </w:rPr>
      </w:pPr>
      <w:r w:rsidRPr="00854BB8">
        <w:rPr>
          <w:rFonts w:eastAsia="Consolas"/>
        </w:rPr>
        <w:t>EF09 : Ajout de la possibilité d'ordonner la liste de résultats par "N° FMPA de garde" sur l'écran "Formation &gt; Gestion des FMA &gt; validation groupement"</w:t>
      </w:r>
    </w:p>
    <w:p w14:paraId="3F2D82F0" w14:textId="7C4DDE8B" w:rsidR="002A3A82" w:rsidRDefault="002A3A82" w:rsidP="002A3A82">
      <w:r>
        <w:rPr>
          <w:noProof/>
        </w:rPr>
        <mc:AlternateContent>
          <mc:Choice Requires="wps">
            <w:drawing>
              <wp:anchor distT="0" distB="0" distL="114300" distR="114300" simplePos="0" relativeHeight="251665408" behindDoc="0" locked="0" layoutInCell="1" allowOverlap="1" wp14:anchorId="5A019230" wp14:editId="30946B03">
                <wp:simplePos x="0" y="0"/>
                <wp:positionH relativeFrom="column">
                  <wp:posOffset>7571</wp:posOffset>
                </wp:positionH>
                <wp:positionV relativeFrom="paragraph">
                  <wp:posOffset>1089855</wp:posOffset>
                </wp:positionV>
                <wp:extent cx="267286" cy="316523"/>
                <wp:effectExtent l="0" t="0" r="19050" b="26670"/>
                <wp:wrapNone/>
                <wp:docPr id="30" name="Rectangle 30"/>
                <wp:cNvGraphicFramePr/>
                <a:graphic xmlns:a="http://schemas.openxmlformats.org/drawingml/2006/main">
                  <a:graphicData uri="http://schemas.microsoft.com/office/word/2010/wordprocessingShape">
                    <wps:wsp>
                      <wps:cNvSpPr/>
                      <wps:spPr>
                        <a:xfrm>
                          <a:off x="0" y="0"/>
                          <a:ext cx="267286" cy="3165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E17D4D5" id="Rectangle 30" o:spid="_x0000_s1026" style="position:absolute;margin-left:.6pt;margin-top:85.8pt;width:21.05pt;height:2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" filled="f" strokecolor="red" strokeweight="1.5pt"/>
            </w:pict>
          </mc:Fallback>
        </mc:AlternateContent>
      </w:r>
      <w:r w:rsidRPr="002A3A82">
        <w:rPr>
          <w:noProof/>
        </w:rPr>
        <w:drawing>
          <wp:inline distT="0" distB="0" distL="0" distR="0" wp14:anchorId="72FB5EA2" wp14:editId="7A0E97FA">
            <wp:extent cx="5760720" cy="23495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349500"/>
                    </a:xfrm>
                    <a:prstGeom prst="rect">
                      <a:avLst/>
                    </a:prstGeom>
                  </pic:spPr>
                </pic:pic>
              </a:graphicData>
            </a:graphic>
          </wp:inline>
        </w:drawing>
      </w:r>
    </w:p>
    <w:p w14:paraId="525F6844" w14:textId="18814931" w:rsidR="00B634EC" w:rsidRPr="002A3A82" w:rsidRDefault="00B634EC" w:rsidP="002A3A82">
      <w:r>
        <w:t>Ce titre de colonne ne pouvait précédemment pas être « cliqué pour ordonner ».</w:t>
      </w:r>
    </w:p>
    <w:p w14:paraId="133F37A7" w14:textId="77777777" w:rsidR="004279B4" w:rsidRDefault="004279B4">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39A53006" w14:textId="2109E266" w:rsidR="00854BB8" w:rsidRDefault="00854BB8" w:rsidP="00854BB8">
      <w:pPr>
        <w:pStyle w:val="Titre2"/>
        <w:rPr>
          <w:rFonts w:eastAsia="Consolas"/>
        </w:rPr>
      </w:pPr>
      <w:r w:rsidRPr="00854BB8">
        <w:rPr>
          <w:rFonts w:eastAsia="Consolas"/>
        </w:rPr>
        <w:lastRenderedPageBreak/>
        <w:t>EF10 : Le catalogue anonyme de formation n'affichera dorénavant plus le taux de réussite des stages avec le paramètre "Catalogue - Modèle" sur la valeur "69"</w:t>
      </w:r>
    </w:p>
    <w:p w14:paraId="7AF61064" w14:textId="07596C41" w:rsidR="00A835D0" w:rsidRDefault="00A835D0" w:rsidP="00A835D0">
      <w:r>
        <w:t>Avant :</w:t>
      </w:r>
    </w:p>
    <w:p w14:paraId="0C9A9F61" w14:textId="537576CB" w:rsidR="00A835D0" w:rsidRDefault="00BB5CDD" w:rsidP="00BB5CDD">
      <w:pPr>
        <w:jc w:val="left"/>
      </w:pPr>
      <w:r>
        <w:rPr>
          <w:noProof/>
        </w:rPr>
        <mc:AlternateContent>
          <mc:Choice Requires="wps">
            <w:drawing>
              <wp:anchor distT="0" distB="0" distL="114300" distR="114300" simplePos="0" relativeHeight="251706368" behindDoc="0" locked="0" layoutInCell="1" allowOverlap="1" wp14:anchorId="5C5B1C3E" wp14:editId="7B996F59">
                <wp:simplePos x="0" y="0"/>
                <wp:positionH relativeFrom="margin">
                  <wp:align>left</wp:align>
                </wp:positionH>
                <wp:positionV relativeFrom="paragraph">
                  <wp:posOffset>978176</wp:posOffset>
                </wp:positionV>
                <wp:extent cx="3213653" cy="125896"/>
                <wp:effectExtent l="0" t="0" r="25400" b="26670"/>
                <wp:wrapNone/>
                <wp:docPr id="1909224599" name="Rectangle 1909224599"/>
                <wp:cNvGraphicFramePr/>
                <a:graphic xmlns:a="http://schemas.openxmlformats.org/drawingml/2006/main">
                  <a:graphicData uri="http://schemas.microsoft.com/office/word/2010/wordprocessingShape">
                    <wps:wsp>
                      <wps:cNvSpPr/>
                      <wps:spPr>
                        <a:xfrm>
                          <a:off x="0" y="0"/>
                          <a:ext cx="3213653" cy="1258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C927FC5" id="Rectangle 1909224599" o:spid="_x0000_s1026" style="position:absolute;margin-left:0;margin-top:77pt;width:253.05pt;height:9.9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" filled="f" strokecolor="red" strokeweight="1.5pt">
                <w10:wrap anchorx="margin"/>
              </v:rect>
            </w:pict>
          </mc:Fallback>
        </mc:AlternateContent>
      </w:r>
      <w:r w:rsidR="00A835D0" w:rsidRPr="00A835D0">
        <w:rPr>
          <w:noProof/>
        </w:rPr>
        <w:drawing>
          <wp:inline distT="0" distB="0" distL="0" distR="0" wp14:anchorId="68F3C2E2" wp14:editId="5205B9D4">
            <wp:extent cx="3256671" cy="2112959"/>
            <wp:effectExtent l="0" t="0" r="127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3266141" cy="2119103"/>
                    </a:xfrm>
                    <a:prstGeom prst="rect">
                      <a:avLst/>
                    </a:prstGeom>
                  </pic:spPr>
                </pic:pic>
              </a:graphicData>
            </a:graphic>
          </wp:inline>
        </w:drawing>
      </w:r>
    </w:p>
    <w:p w14:paraId="41A241F4" w14:textId="08DB47A5" w:rsidR="00A835D0" w:rsidRDefault="00A835D0" w:rsidP="00A835D0">
      <w:r>
        <w:t>Après :</w:t>
      </w:r>
    </w:p>
    <w:p w14:paraId="5F584587" w14:textId="32E198F8" w:rsidR="00A835D0" w:rsidRDefault="004279B4" w:rsidP="00BB5CDD">
      <w:pPr>
        <w:jc w:val="left"/>
      </w:pPr>
      <w:r w:rsidRPr="004279B4">
        <w:rPr>
          <w:noProof/>
        </w:rPr>
        <w:drawing>
          <wp:inline distT="0" distB="0" distL="0" distR="0" wp14:anchorId="2F9CD7E6" wp14:editId="200FE391">
            <wp:extent cx="3229914" cy="1962443"/>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267569" cy="1985321"/>
                    </a:xfrm>
                    <a:prstGeom prst="rect">
                      <a:avLst/>
                    </a:prstGeom>
                  </pic:spPr>
                </pic:pic>
              </a:graphicData>
            </a:graphic>
          </wp:inline>
        </w:drawing>
      </w:r>
    </w:p>
    <w:p w14:paraId="46789EFF" w14:textId="77777777" w:rsidR="00B634EC" w:rsidRDefault="00B634EC" w:rsidP="00BB5CDD">
      <w:pPr>
        <w:jc w:val="left"/>
      </w:pPr>
    </w:p>
    <w:p w14:paraId="13B63677" w14:textId="752263B8" w:rsidR="00B634EC" w:rsidRPr="00A835D0" w:rsidRDefault="00B634EC" w:rsidP="00BB5CDD">
      <w:pPr>
        <w:jc w:val="left"/>
      </w:pPr>
      <w:r>
        <w:t>L’information reste affichée pour les autres modèles dès lors que la formation a été dispensée l’année N-1.</w:t>
      </w:r>
    </w:p>
    <w:p w14:paraId="1130357E" w14:textId="786739AE" w:rsidR="00854BB8" w:rsidRDefault="00854BB8" w:rsidP="00854BB8">
      <w:pPr>
        <w:pStyle w:val="Titre2"/>
        <w:rPr>
          <w:rFonts w:eastAsia="Consolas"/>
        </w:rPr>
      </w:pPr>
      <w:r w:rsidRPr="00854BB8">
        <w:rPr>
          <w:rFonts w:eastAsia="Consolas"/>
        </w:rPr>
        <w:t>EF11 : L'intitulé de la session sera dorénavant un lien permettant d'accéder au détail de la session dans l'écran "Formation &gt; Demandes d'équipements" (sous réserve des droits de l'utilisateur)</w:t>
      </w:r>
    </w:p>
    <w:p w14:paraId="2B1CB190" w14:textId="4358845A" w:rsidR="00FE34F6" w:rsidRDefault="00FE34F6" w:rsidP="00FE34F6">
      <w:r>
        <w:rPr>
          <w:noProof/>
        </w:rPr>
        <mc:AlternateContent>
          <mc:Choice Requires="wps">
            <w:drawing>
              <wp:anchor distT="0" distB="0" distL="114300" distR="114300" simplePos="0" relativeHeight="251669504" behindDoc="0" locked="0" layoutInCell="1" allowOverlap="1" wp14:anchorId="6495E63A" wp14:editId="5151942D">
                <wp:simplePos x="0" y="0"/>
                <wp:positionH relativeFrom="margin">
                  <wp:align>left</wp:align>
                </wp:positionH>
                <wp:positionV relativeFrom="paragraph">
                  <wp:posOffset>1478915</wp:posOffset>
                </wp:positionV>
                <wp:extent cx="745588" cy="717452"/>
                <wp:effectExtent l="0" t="0" r="16510" b="26035"/>
                <wp:wrapNone/>
                <wp:docPr id="37" name="Rectangle 37"/>
                <wp:cNvGraphicFramePr/>
                <a:graphic xmlns:a="http://schemas.openxmlformats.org/drawingml/2006/main">
                  <a:graphicData uri="http://schemas.microsoft.com/office/word/2010/wordprocessingShape">
                    <wps:wsp>
                      <wps:cNvSpPr/>
                      <wps:spPr>
                        <a:xfrm>
                          <a:off x="0" y="0"/>
                          <a:ext cx="745588" cy="7174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D07132B" id="Rectangle 37" o:spid="_x0000_s1026" style="position:absolute;margin-left:0;margin-top:116.45pt;width:58.7pt;height:5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" filled="f" strokecolor="red" strokeweight="1.5pt">
                <w10:wrap anchorx="margin"/>
              </v:rect>
            </w:pict>
          </mc:Fallback>
        </mc:AlternateContent>
      </w:r>
      <w:r w:rsidRPr="00FE34F6">
        <w:rPr>
          <w:noProof/>
        </w:rPr>
        <w:drawing>
          <wp:inline distT="0" distB="0" distL="0" distR="0" wp14:anchorId="3628AA64" wp14:editId="1B0EEE8C">
            <wp:extent cx="5760720" cy="222504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225040"/>
                    </a:xfrm>
                    <a:prstGeom prst="rect">
                      <a:avLst/>
                    </a:prstGeom>
                  </pic:spPr>
                </pic:pic>
              </a:graphicData>
            </a:graphic>
          </wp:inline>
        </w:drawing>
      </w:r>
    </w:p>
    <w:p w14:paraId="35DA49F0" w14:textId="56002C25" w:rsidR="00B634EC" w:rsidRPr="00FE34F6" w:rsidRDefault="00B634EC" w:rsidP="00FE34F6">
      <w:r>
        <w:t>Ces intitulés ne pouvaient précédemment pas être cliqué, l’infobulle demeure.</w:t>
      </w:r>
    </w:p>
    <w:p w14:paraId="000A35B6" w14:textId="77777777" w:rsidR="00AB28DC" w:rsidRDefault="00AB28DC">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180D80D" w14:textId="22BB26BD" w:rsidR="00854BB8" w:rsidRDefault="00854BB8" w:rsidP="00854BB8">
      <w:pPr>
        <w:pStyle w:val="Titre2"/>
        <w:rPr>
          <w:rFonts w:eastAsia="Consolas"/>
        </w:rPr>
      </w:pPr>
      <w:r w:rsidRPr="00854BB8">
        <w:rPr>
          <w:rFonts w:eastAsia="Consolas"/>
        </w:rPr>
        <w:lastRenderedPageBreak/>
        <w:t>EF12 : Les alertes sur les boutons de l'écran "Formation &gt; Sessions &gt; Détails" seront dorénavant mises à jour au fur et à mesure de la saisie</w:t>
      </w:r>
    </w:p>
    <w:p w14:paraId="00C9ED2B" w14:textId="06116AFE" w:rsidR="00AB28DC" w:rsidRDefault="00B634EC" w:rsidP="00AB28DC">
      <w:r>
        <w:rPr>
          <w:noProof/>
        </w:rPr>
        <mc:AlternateContent>
          <mc:Choice Requires="wps">
            <w:drawing>
              <wp:anchor distT="0" distB="0" distL="114300" distR="114300" simplePos="0" relativeHeight="251713536" behindDoc="0" locked="0" layoutInCell="1" allowOverlap="1" wp14:anchorId="283483E1" wp14:editId="129C0250">
                <wp:simplePos x="0" y="0"/>
                <wp:positionH relativeFrom="column">
                  <wp:posOffset>555930</wp:posOffset>
                </wp:positionH>
                <wp:positionV relativeFrom="paragraph">
                  <wp:posOffset>1530223</wp:posOffset>
                </wp:positionV>
                <wp:extent cx="212141" cy="1777594"/>
                <wp:effectExtent l="0" t="0" r="16510" b="13335"/>
                <wp:wrapNone/>
                <wp:docPr id="6053" name="Rectangle 6053"/>
                <wp:cNvGraphicFramePr/>
                <a:graphic xmlns:a="http://schemas.openxmlformats.org/drawingml/2006/main">
                  <a:graphicData uri="http://schemas.microsoft.com/office/word/2010/wordprocessingShape">
                    <wps:wsp>
                      <wps:cNvSpPr/>
                      <wps:spPr>
                        <a:xfrm>
                          <a:off x="0" y="0"/>
                          <a:ext cx="212141" cy="17775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8D2BB30" id="Rectangle 6053" o:spid="_x0000_s1026" style="position:absolute;margin-left:43.75pt;margin-top:120.5pt;width:16.7pt;height:13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" filled="f" strokecolor="red" strokeweight="1.5pt"/>
            </w:pict>
          </mc:Fallback>
        </mc:AlternateContent>
      </w:r>
      <w:r w:rsidR="004069D6" w:rsidRPr="00A32E6E">
        <w:rPr>
          <w:noProof/>
        </w:rPr>
        <w:drawing>
          <wp:inline distT="0" distB="0" distL="0" distR="0" wp14:anchorId="78F494FB" wp14:editId="033315A2">
            <wp:extent cx="3001108" cy="3627331"/>
            <wp:effectExtent l="0" t="0" r="8890" b="0"/>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019392" cy="3649430"/>
                    </a:xfrm>
                    <a:prstGeom prst="rect">
                      <a:avLst/>
                    </a:prstGeom>
                  </pic:spPr>
                </pic:pic>
              </a:graphicData>
            </a:graphic>
          </wp:inline>
        </w:drawing>
      </w:r>
    </w:p>
    <w:p w14:paraId="65424107" w14:textId="391C13AE" w:rsidR="00B634EC" w:rsidRPr="00AB28DC" w:rsidRDefault="00B634EC" w:rsidP="00AB28DC">
      <w:r>
        <w:t>Ces icônes sont mises à jour à chaque saisie de l’utilisateur pouvant entrainer leur changement d’état. La saisie d’un autre utilisateur ne met cependant pas à jour l’affichage « en temps réel » pour un autre utilisateur. Si l’utilisateur navigue d’un bouton à l’autre pendant qu’un autre utilisateur réalise des saisies, les icônes seront mises à jour.</w:t>
      </w:r>
    </w:p>
    <w:p w14:paraId="46ED23D1" w14:textId="1576DC9C" w:rsidR="00854BB8" w:rsidRDefault="00854BB8" w:rsidP="00854BB8">
      <w:pPr>
        <w:pStyle w:val="Titre2"/>
        <w:rPr>
          <w:rFonts w:eastAsia="Consolas"/>
        </w:rPr>
      </w:pPr>
      <w:r w:rsidRPr="00854BB8">
        <w:rPr>
          <w:rFonts w:eastAsia="Consolas"/>
        </w:rPr>
        <w:t>EF13 : Le bouton "sans date" de l'écran de création des sessions de stages positionnera dorénavant la session au 31/12/N plutôt que du 01/01/N au 31/12/N afin de limiter l'affichage de la session dans les écrans</w:t>
      </w:r>
    </w:p>
    <w:p w14:paraId="0BFA0B17" w14:textId="7295FACE" w:rsidR="00FF5842" w:rsidRDefault="00FF5842" w:rsidP="00FF5842">
      <w:r>
        <w:t>Avant :</w:t>
      </w:r>
    </w:p>
    <w:p w14:paraId="7EC394B6" w14:textId="597DE2A4" w:rsidR="00FF5842" w:rsidRDefault="002C3019" w:rsidP="00FF5842">
      <w:r>
        <w:rPr>
          <w:noProof/>
        </w:rPr>
        <mc:AlternateContent>
          <mc:Choice Requires="wps">
            <w:drawing>
              <wp:anchor distT="0" distB="0" distL="114300" distR="114300" simplePos="0" relativeHeight="251715584" behindDoc="0" locked="0" layoutInCell="1" allowOverlap="1" wp14:anchorId="087575CA" wp14:editId="6EE3FF19">
                <wp:simplePos x="0" y="0"/>
                <wp:positionH relativeFrom="column">
                  <wp:posOffset>1770253</wp:posOffset>
                </wp:positionH>
                <wp:positionV relativeFrom="paragraph">
                  <wp:posOffset>769290</wp:posOffset>
                </wp:positionV>
                <wp:extent cx="651993" cy="175158"/>
                <wp:effectExtent l="0" t="0" r="15240" b="15875"/>
                <wp:wrapNone/>
                <wp:docPr id="6054" name="Rectangle 6054"/>
                <wp:cNvGraphicFramePr/>
                <a:graphic xmlns:a="http://schemas.openxmlformats.org/drawingml/2006/main">
                  <a:graphicData uri="http://schemas.microsoft.com/office/word/2010/wordprocessingShape">
                    <wps:wsp>
                      <wps:cNvSpPr/>
                      <wps:spPr>
                        <a:xfrm>
                          <a:off x="0" y="0"/>
                          <a:ext cx="651993" cy="1751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04E49FD" id="Rectangle 6054" o:spid="_x0000_s1026" style="position:absolute;margin-left:139.4pt;margin-top:60.55pt;width:51.35pt;height:1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" filled="f" strokecolor="red" strokeweight="1.5pt"/>
            </w:pict>
          </mc:Fallback>
        </mc:AlternateContent>
      </w:r>
      <w:r w:rsidR="00F4537A">
        <w:rPr>
          <w:noProof/>
        </w:rPr>
        <mc:AlternateContent>
          <mc:Choice Requires="wps">
            <w:drawing>
              <wp:anchor distT="0" distB="0" distL="114300" distR="114300" simplePos="0" relativeHeight="251671552" behindDoc="0" locked="0" layoutInCell="1" allowOverlap="1" wp14:anchorId="4D280004" wp14:editId="75E5BC09">
                <wp:simplePos x="0" y="0"/>
                <wp:positionH relativeFrom="margin">
                  <wp:posOffset>489167</wp:posOffset>
                </wp:positionH>
                <wp:positionV relativeFrom="paragraph">
                  <wp:posOffset>770535</wp:posOffset>
                </wp:positionV>
                <wp:extent cx="3900668" cy="167833"/>
                <wp:effectExtent l="0" t="0" r="24130" b="22860"/>
                <wp:wrapNone/>
                <wp:docPr id="42" name="Rectangle 42"/>
                <wp:cNvGraphicFramePr/>
                <a:graphic xmlns:a="http://schemas.openxmlformats.org/drawingml/2006/main">
                  <a:graphicData uri="http://schemas.microsoft.com/office/word/2010/wordprocessingShape">
                    <wps:wsp>
                      <wps:cNvSpPr/>
                      <wps:spPr>
                        <a:xfrm>
                          <a:off x="0" y="0"/>
                          <a:ext cx="3900668" cy="1678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EE949C9" id="Rectangle 42" o:spid="_x0000_s1026" style="position:absolute;margin-left:38.5pt;margin-top:60.65pt;width:307.15pt;height:1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" filled="f" strokecolor="red" strokeweight="1.5pt">
                <w10:wrap anchorx="margin"/>
              </v:rect>
            </w:pict>
          </mc:Fallback>
        </mc:AlternateContent>
      </w:r>
      <w:r w:rsidR="00FF5842" w:rsidRPr="00FF5842">
        <w:rPr>
          <w:noProof/>
        </w:rPr>
        <w:drawing>
          <wp:inline distT="0" distB="0" distL="0" distR="0" wp14:anchorId="53F38915" wp14:editId="36D95A0E">
            <wp:extent cx="5760720" cy="13563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356360"/>
                    </a:xfrm>
                    <a:prstGeom prst="rect">
                      <a:avLst/>
                    </a:prstGeom>
                  </pic:spPr>
                </pic:pic>
              </a:graphicData>
            </a:graphic>
          </wp:inline>
        </w:drawing>
      </w:r>
    </w:p>
    <w:p w14:paraId="42711A46" w14:textId="4327FB56" w:rsidR="00FF5842" w:rsidRDefault="00FF5842" w:rsidP="00FF5842">
      <w:r>
        <w:t>Après :</w:t>
      </w:r>
    </w:p>
    <w:p w14:paraId="4AE25419" w14:textId="4D6CA085" w:rsidR="00FF5842" w:rsidRPr="00FF5842" w:rsidRDefault="002C3019" w:rsidP="00FF5842">
      <w:r>
        <w:rPr>
          <w:noProof/>
        </w:rPr>
        <mc:AlternateContent>
          <mc:Choice Requires="wps">
            <w:drawing>
              <wp:anchor distT="0" distB="0" distL="114300" distR="114300" simplePos="0" relativeHeight="251717632" behindDoc="0" locked="0" layoutInCell="1" allowOverlap="1" wp14:anchorId="228FAF62" wp14:editId="4617D01A">
                <wp:simplePos x="0" y="0"/>
                <wp:positionH relativeFrom="column">
                  <wp:posOffset>1682471</wp:posOffset>
                </wp:positionH>
                <wp:positionV relativeFrom="paragraph">
                  <wp:posOffset>786256</wp:posOffset>
                </wp:positionV>
                <wp:extent cx="651993" cy="167843"/>
                <wp:effectExtent l="0" t="0" r="15240" b="22860"/>
                <wp:wrapNone/>
                <wp:docPr id="6055" name="Rectangle 6055"/>
                <wp:cNvGraphicFramePr/>
                <a:graphic xmlns:a="http://schemas.openxmlformats.org/drawingml/2006/main">
                  <a:graphicData uri="http://schemas.microsoft.com/office/word/2010/wordprocessingShape">
                    <wps:wsp>
                      <wps:cNvSpPr/>
                      <wps:spPr>
                        <a:xfrm>
                          <a:off x="0" y="0"/>
                          <a:ext cx="651993" cy="1678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ADEBB9E" id="Rectangle 6055" o:spid="_x0000_s1026" style="position:absolute;margin-left:132.5pt;margin-top:61.9pt;width:51.35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" filled="f" strokecolor="red" strokeweight="1.5pt"/>
            </w:pict>
          </mc:Fallback>
        </mc:AlternateContent>
      </w:r>
      <w:r w:rsidR="00F4537A">
        <w:rPr>
          <w:noProof/>
        </w:rPr>
        <mc:AlternateContent>
          <mc:Choice Requires="wps">
            <w:drawing>
              <wp:anchor distT="0" distB="0" distL="114300" distR="114300" simplePos="0" relativeHeight="251673600" behindDoc="0" locked="0" layoutInCell="1" allowOverlap="1" wp14:anchorId="4AA6AA04" wp14:editId="60591638">
                <wp:simplePos x="0" y="0"/>
                <wp:positionH relativeFrom="margin">
                  <wp:posOffset>375132</wp:posOffset>
                </wp:positionH>
                <wp:positionV relativeFrom="paragraph">
                  <wp:posOffset>784442</wp:posOffset>
                </wp:positionV>
                <wp:extent cx="3900668" cy="167833"/>
                <wp:effectExtent l="0" t="0" r="24130" b="22860"/>
                <wp:wrapNone/>
                <wp:docPr id="44" name="Rectangle 44"/>
                <wp:cNvGraphicFramePr/>
                <a:graphic xmlns:a="http://schemas.openxmlformats.org/drawingml/2006/main">
                  <a:graphicData uri="http://schemas.microsoft.com/office/word/2010/wordprocessingShape">
                    <wps:wsp>
                      <wps:cNvSpPr/>
                      <wps:spPr>
                        <a:xfrm>
                          <a:off x="0" y="0"/>
                          <a:ext cx="3900668" cy="1678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E73CF4C" id="Rectangle 44" o:spid="_x0000_s1026" style="position:absolute;margin-left:29.55pt;margin-top:61.75pt;width:307.15pt;height:1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" filled="f" strokecolor="red" strokeweight="1.5pt">
                <w10:wrap anchorx="margin"/>
              </v:rect>
            </w:pict>
          </mc:Fallback>
        </mc:AlternateContent>
      </w:r>
      <w:r w:rsidR="00F4537A" w:rsidRPr="00F4537A">
        <w:rPr>
          <w:noProof/>
        </w:rPr>
        <w:drawing>
          <wp:inline distT="0" distB="0" distL="0" distR="0" wp14:anchorId="58D11689" wp14:editId="42206320">
            <wp:extent cx="5760720" cy="1369060"/>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369060"/>
                    </a:xfrm>
                    <a:prstGeom prst="rect">
                      <a:avLst/>
                    </a:prstGeom>
                  </pic:spPr>
                </pic:pic>
              </a:graphicData>
            </a:graphic>
          </wp:inline>
        </w:drawing>
      </w:r>
    </w:p>
    <w:p w14:paraId="198F2F4C" w14:textId="77777777" w:rsidR="00DB0A78" w:rsidRDefault="00DB0A78">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1283F281" w14:textId="4F4CEF18" w:rsidR="00854BB8" w:rsidRDefault="00854BB8" w:rsidP="00854BB8">
      <w:pPr>
        <w:pStyle w:val="Titre2"/>
        <w:rPr>
          <w:rFonts w:eastAsia="Consolas"/>
        </w:rPr>
      </w:pPr>
      <w:r w:rsidRPr="00854BB8">
        <w:rPr>
          <w:rFonts w:eastAsia="Consolas"/>
        </w:rPr>
        <w:lastRenderedPageBreak/>
        <w:t xml:space="preserve">EF14 : Les courriers libres Formation admettront dorénavant deux balises "CA_COMMENTAIRE" et "CA_COMM_DEMANDE" pour afficher respectivement le commentaire et la motivation des candidatures stagiaires </w:t>
      </w:r>
    </w:p>
    <w:p w14:paraId="1D2BD128" w14:textId="7FD682BF" w:rsidR="004433B3" w:rsidRDefault="00D97DEB" w:rsidP="00421187">
      <w:r>
        <w:t>C</w:t>
      </w:r>
      <w:r w:rsidR="00944662">
        <w:t xml:space="preserve">es </w:t>
      </w:r>
      <w:r>
        <w:t>balise</w:t>
      </w:r>
      <w:r w:rsidR="00944662">
        <w:t>s</w:t>
      </w:r>
      <w:r>
        <w:t xml:space="preserve"> sont disponibles dans les courriers libres : </w:t>
      </w:r>
    </w:p>
    <w:p w14:paraId="41CEF3BE" w14:textId="3B6995D1" w:rsidR="00D97DEB" w:rsidRDefault="00D97DEB" w:rsidP="00421187"/>
    <w:p w14:paraId="5CA54BF0" w14:textId="118C6349" w:rsidR="00D97DEB" w:rsidRPr="00421187" w:rsidRDefault="00D97DEB" w:rsidP="00421187">
      <w:r w:rsidRPr="00D97DEB">
        <w:rPr>
          <w:noProof/>
        </w:rPr>
        <w:drawing>
          <wp:inline distT="0" distB="0" distL="0" distR="0" wp14:anchorId="51C9AA0E" wp14:editId="7EF18B0C">
            <wp:extent cx="5760720" cy="393065"/>
            <wp:effectExtent l="0" t="0" r="0" b="6985"/>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393065"/>
                    </a:xfrm>
                    <a:prstGeom prst="rect">
                      <a:avLst/>
                    </a:prstGeom>
                  </pic:spPr>
                </pic:pic>
              </a:graphicData>
            </a:graphic>
          </wp:inline>
        </w:drawing>
      </w:r>
    </w:p>
    <w:p w14:paraId="6AFAFB2E" w14:textId="32B3CE2A" w:rsidR="00854BB8" w:rsidRDefault="00854BB8" w:rsidP="00854BB8">
      <w:pPr>
        <w:pStyle w:val="Titre2"/>
        <w:rPr>
          <w:rFonts w:eastAsia="Consolas"/>
        </w:rPr>
      </w:pPr>
      <w:r w:rsidRPr="00854BB8">
        <w:rPr>
          <w:rFonts w:eastAsia="Consolas"/>
        </w:rPr>
        <w:t>EF15 : Les courriers libres Formation et fiches gestions ressources admettront dorénavant des balises "SSEG_" permettant de publiposter les dates de segmentation de la session</w:t>
      </w:r>
    </w:p>
    <w:p w14:paraId="2A00CD07" w14:textId="77777777" w:rsidR="00944662" w:rsidRDefault="00944662" w:rsidP="00944662">
      <w:r>
        <w:t xml:space="preserve">Ces balises sont disponibles dans les courriers libres : </w:t>
      </w:r>
    </w:p>
    <w:p w14:paraId="39B428CD" w14:textId="7D515A29" w:rsidR="00972B11" w:rsidRDefault="0007032D" w:rsidP="00972B11">
      <w:pPr>
        <w:spacing w:after="160" w:line="259" w:lineRule="auto"/>
        <w:jc w:val="left"/>
        <w:rPr>
          <w:rFonts w:eastAsia="Consolas"/>
        </w:rPr>
      </w:pPr>
      <w:r w:rsidRPr="0007032D">
        <w:rPr>
          <w:rFonts w:eastAsia="Consolas"/>
          <w:noProof/>
        </w:rPr>
        <w:drawing>
          <wp:inline distT="0" distB="0" distL="0" distR="0" wp14:anchorId="34FCE377" wp14:editId="22664772">
            <wp:extent cx="5760720" cy="721995"/>
            <wp:effectExtent l="0" t="0" r="0" b="1905"/>
            <wp:docPr id="6056" name="Image 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721995"/>
                    </a:xfrm>
                    <a:prstGeom prst="rect">
                      <a:avLst/>
                    </a:prstGeom>
                  </pic:spPr>
                </pic:pic>
              </a:graphicData>
            </a:graphic>
          </wp:inline>
        </w:drawing>
      </w:r>
    </w:p>
    <w:p w14:paraId="3982F604" w14:textId="13A4F0BC" w:rsidR="00854BB8" w:rsidRPr="00972B11" w:rsidRDefault="00854BB8" w:rsidP="00972B11">
      <w:pPr>
        <w:spacing w:after="160" w:line="259" w:lineRule="auto"/>
        <w:jc w:val="left"/>
        <w:rPr>
          <w:rFonts w:asciiTheme="majorHAnsi" w:eastAsia="Consolas" w:hAnsiTheme="majorHAnsi" w:cstheme="majorBidi"/>
          <w:color w:val="2F5496" w:themeColor="accent1" w:themeShade="BF"/>
          <w:sz w:val="24"/>
          <w:szCs w:val="24"/>
        </w:rPr>
      </w:pPr>
      <w:r w:rsidRPr="00972B11">
        <w:rPr>
          <w:rFonts w:asciiTheme="majorHAnsi" w:eastAsia="Consolas" w:hAnsiTheme="majorHAnsi" w:cstheme="majorBidi"/>
          <w:color w:val="2F5496" w:themeColor="accent1" w:themeShade="BF"/>
          <w:sz w:val="24"/>
          <w:szCs w:val="24"/>
        </w:rPr>
        <w:t xml:space="preserve">EF16A : Suppression de la colonne "nombre d'heures" dans les feuilles d'émargement stagiaires et formateurs avec le paramètre </w:t>
      </w:r>
      <w:r w:rsidRPr="00253CDA">
        <w:rPr>
          <w:rFonts w:asciiTheme="majorHAnsi" w:eastAsia="Consolas" w:hAnsiTheme="majorHAnsi" w:cstheme="majorBidi"/>
          <w:b/>
          <w:bCs/>
          <w:color w:val="2F5496" w:themeColor="accent1" w:themeShade="BF"/>
          <w:sz w:val="24"/>
          <w:szCs w:val="24"/>
        </w:rPr>
        <w:t>"Feuille de présence - Modèle" sur la valeur "79"</w:t>
      </w:r>
    </w:p>
    <w:p w14:paraId="0F77BBC3" w14:textId="64826D94" w:rsidR="00AC75A7" w:rsidRDefault="00AC75A7" w:rsidP="00AC75A7">
      <w:r>
        <w:t>Avant :</w:t>
      </w:r>
    </w:p>
    <w:p w14:paraId="7AB2AAF1" w14:textId="321BD69F" w:rsidR="00AC75A7" w:rsidRDefault="003E177E" w:rsidP="00AC75A7">
      <w:r>
        <w:rPr>
          <w:noProof/>
        </w:rPr>
        <mc:AlternateContent>
          <mc:Choice Requires="wps">
            <w:drawing>
              <wp:anchor distT="0" distB="0" distL="114300" distR="114300" simplePos="0" relativeHeight="251675648" behindDoc="0" locked="0" layoutInCell="1" allowOverlap="1" wp14:anchorId="71055C17" wp14:editId="66E85C3A">
                <wp:simplePos x="0" y="0"/>
                <wp:positionH relativeFrom="margin">
                  <wp:posOffset>5050155</wp:posOffset>
                </wp:positionH>
                <wp:positionV relativeFrom="paragraph">
                  <wp:posOffset>507365</wp:posOffset>
                </wp:positionV>
                <wp:extent cx="255270" cy="698500"/>
                <wp:effectExtent l="0" t="0" r="11430" b="25400"/>
                <wp:wrapNone/>
                <wp:docPr id="49" name="Rectangle 49"/>
                <wp:cNvGraphicFramePr/>
                <a:graphic xmlns:a="http://schemas.openxmlformats.org/drawingml/2006/main">
                  <a:graphicData uri="http://schemas.microsoft.com/office/word/2010/wordprocessingShape">
                    <wps:wsp>
                      <wps:cNvSpPr/>
                      <wps:spPr>
                        <a:xfrm>
                          <a:off x="0" y="0"/>
                          <a:ext cx="255270" cy="698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1D03802" id="Rectangle 49" o:spid="_x0000_s1026" style="position:absolute;margin-left:397.65pt;margin-top:39.95pt;width:20.1pt;height: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" filled="f" strokecolor="red" strokeweight="1.5pt">
                <w10:wrap anchorx="margin"/>
              </v:rect>
            </w:pict>
          </mc:Fallback>
        </mc:AlternateContent>
      </w:r>
      <w:r w:rsidR="00AC75A7" w:rsidRPr="00AC75A7">
        <w:rPr>
          <w:noProof/>
        </w:rPr>
        <w:drawing>
          <wp:inline distT="0" distB="0" distL="0" distR="0" wp14:anchorId="09104643" wp14:editId="63681B74">
            <wp:extent cx="5760720" cy="121856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218565"/>
                    </a:xfrm>
                    <a:prstGeom prst="rect">
                      <a:avLst/>
                    </a:prstGeom>
                  </pic:spPr>
                </pic:pic>
              </a:graphicData>
            </a:graphic>
          </wp:inline>
        </w:drawing>
      </w:r>
    </w:p>
    <w:p w14:paraId="3608D2B5" w14:textId="42FFD080" w:rsidR="00AC75A7" w:rsidRDefault="00AC75A7" w:rsidP="00AC75A7">
      <w:r>
        <w:t>Après :</w:t>
      </w:r>
    </w:p>
    <w:p w14:paraId="6AEE9D82" w14:textId="6A56F938" w:rsidR="00AC75A7" w:rsidRPr="00AC75A7" w:rsidRDefault="003E177E" w:rsidP="00AC75A7">
      <w:r w:rsidRPr="003E177E">
        <w:rPr>
          <w:noProof/>
        </w:rPr>
        <w:drawing>
          <wp:inline distT="0" distB="0" distL="0" distR="0" wp14:anchorId="25A3BA27" wp14:editId="05DFBE64">
            <wp:extent cx="5760720" cy="121983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219835"/>
                    </a:xfrm>
                    <a:prstGeom prst="rect">
                      <a:avLst/>
                    </a:prstGeom>
                  </pic:spPr>
                </pic:pic>
              </a:graphicData>
            </a:graphic>
          </wp:inline>
        </w:drawing>
      </w:r>
    </w:p>
    <w:p w14:paraId="10AAD64C" w14:textId="77777777" w:rsidR="00253CDA" w:rsidRDefault="00253CDA">
      <w:pPr>
        <w:spacing w:after="160" w:line="259" w:lineRule="auto"/>
        <w:jc w:val="left"/>
        <w:rPr>
          <w:rFonts w:eastAsia="Consolas"/>
        </w:rPr>
      </w:pPr>
    </w:p>
    <w:p w14:paraId="1374C909" w14:textId="1AC66DD3" w:rsidR="00972B11" w:rsidRDefault="00253CDA">
      <w:pPr>
        <w:spacing w:after="160" w:line="259" w:lineRule="auto"/>
        <w:jc w:val="left"/>
        <w:rPr>
          <w:rFonts w:asciiTheme="majorHAnsi" w:eastAsia="Consolas" w:hAnsiTheme="majorHAnsi" w:cstheme="majorBidi"/>
          <w:color w:val="2F5496" w:themeColor="accent1" w:themeShade="BF"/>
          <w:sz w:val="24"/>
          <w:szCs w:val="24"/>
        </w:rPr>
      </w:pPr>
      <w:bookmarkStart w:id="1" w:name="_Hlk58832700"/>
      <w:r>
        <w:rPr>
          <w:rFonts w:eastAsia="Consolas"/>
        </w:rPr>
        <w:t>(</w:t>
      </w:r>
      <w:proofErr w:type="gramStart"/>
      <w:r>
        <w:rPr>
          <w:rFonts w:eastAsia="Consolas"/>
        </w:rPr>
        <w:t>ne</w:t>
      </w:r>
      <w:proofErr w:type="gramEnd"/>
      <w:r>
        <w:rPr>
          <w:rFonts w:eastAsia="Consolas"/>
        </w:rPr>
        <w:t xml:space="preserve"> pas se fier au logo de ces captures </w:t>
      </w:r>
      <w:r w:rsidRPr="00253CDA">
        <w:rPr>
          <mc:AlternateContent>
            <mc:Choice Requires="w16se">
              <w:rFonts w:eastAsia="Consola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Consolas"/>
        </w:rPr>
        <w:t>)</w:t>
      </w:r>
      <w:bookmarkEnd w:id="1"/>
      <w:r w:rsidR="00972B11">
        <w:rPr>
          <w:rFonts w:eastAsia="Consolas"/>
        </w:rPr>
        <w:br w:type="page"/>
      </w:r>
    </w:p>
    <w:p w14:paraId="7024DD47" w14:textId="64A4704B" w:rsidR="00854BB8" w:rsidRDefault="00854BB8" w:rsidP="00854BB8">
      <w:pPr>
        <w:pStyle w:val="Titre2"/>
        <w:rPr>
          <w:rFonts w:eastAsia="Consolas"/>
        </w:rPr>
      </w:pPr>
      <w:r w:rsidRPr="00854BB8">
        <w:rPr>
          <w:rFonts w:eastAsia="Consolas"/>
        </w:rPr>
        <w:lastRenderedPageBreak/>
        <w:t xml:space="preserve">EF16B : Suppression de la colonne "Convention ou subrogation" pour la feuille d'émargement formateurs avec le paramètre </w:t>
      </w:r>
      <w:r w:rsidRPr="00253CDA">
        <w:rPr>
          <w:rFonts w:eastAsia="Consolas"/>
          <w:b/>
          <w:bCs/>
        </w:rPr>
        <w:t>"Feuille de présence - Modèle" sur la valeur "79"</w:t>
      </w:r>
    </w:p>
    <w:p w14:paraId="72D95538" w14:textId="70CE0009" w:rsidR="00B202B0" w:rsidRDefault="00B202B0" w:rsidP="00B202B0">
      <w:r>
        <w:t xml:space="preserve">Avant : </w:t>
      </w:r>
    </w:p>
    <w:p w14:paraId="096E4FAC" w14:textId="74C0C516" w:rsidR="00B202B0" w:rsidRDefault="00821C2C" w:rsidP="00B202B0">
      <w:r>
        <w:rPr>
          <w:noProof/>
        </w:rPr>
        <mc:AlternateContent>
          <mc:Choice Requires="wps">
            <w:drawing>
              <wp:anchor distT="0" distB="0" distL="114300" distR="114300" simplePos="0" relativeHeight="251677696" behindDoc="0" locked="0" layoutInCell="1" allowOverlap="1" wp14:anchorId="44ACF905" wp14:editId="0467F416">
                <wp:simplePos x="0" y="0"/>
                <wp:positionH relativeFrom="margin">
                  <wp:posOffset>5443854</wp:posOffset>
                </wp:positionH>
                <wp:positionV relativeFrom="paragraph">
                  <wp:posOffset>415290</wp:posOffset>
                </wp:positionV>
                <wp:extent cx="314325" cy="730250"/>
                <wp:effectExtent l="0" t="0" r="28575" b="12700"/>
                <wp:wrapNone/>
                <wp:docPr id="36" name="Rectangle 36"/>
                <wp:cNvGraphicFramePr/>
                <a:graphic xmlns:a="http://schemas.openxmlformats.org/drawingml/2006/main">
                  <a:graphicData uri="http://schemas.microsoft.com/office/word/2010/wordprocessingShape">
                    <wps:wsp>
                      <wps:cNvSpPr/>
                      <wps:spPr>
                        <a:xfrm>
                          <a:off x="0" y="0"/>
                          <a:ext cx="314325" cy="730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067D172" id="Rectangle 36" o:spid="_x0000_s1026" style="position:absolute;margin-left:428.65pt;margin-top:32.7pt;width:24.75pt;height:5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" filled="f" strokecolor="red" strokeweight="1.5pt">
                <w10:wrap anchorx="margin"/>
              </v:rect>
            </w:pict>
          </mc:Fallback>
        </mc:AlternateContent>
      </w:r>
      <w:r w:rsidR="00B202B0" w:rsidRPr="00B202B0">
        <w:rPr>
          <w:noProof/>
        </w:rPr>
        <w:drawing>
          <wp:inline distT="0" distB="0" distL="0" distR="0" wp14:anchorId="00ABE5B7" wp14:editId="30D4C160">
            <wp:extent cx="5760720" cy="11639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163955"/>
                    </a:xfrm>
                    <a:prstGeom prst="rect">
                      <a:avLst/>
                    </a:prstGeom>
                  </pic:spPr>
                </pic:pic>
              </a:graphicData>
            </a:graphic>
          </wp:inline>
        </w:drawing>
      </w:r>
    </w:p>
    <w:p w14:paraId="49C607C3" w14:textId="6DDEF7F7" w:rsidR="00821C2C" w:rsidRDefault="00821C2C" w:rsidP="00B202B0">
      <w:r>
        <w:t>Après :</w:t>
      </w:r>
    </w:p>
    <w:p w14:paraId="5BC0305F" w14:textId="7486A2AA" w:rsidR="00821C2C" w:rsidRDefault="00821C2C" w:rsidP="00B202B0">
      <w:r w:rsidRPr="00821C2C">
        <w:rPr>
          <w:noProof/>
        </w:rPr>
        <w:drawing>
          <wp:inline distT="0" distB="0" distL="0" distR="0" wp14:anchorId="39F4E2F8" wp14:editId="2749CA42">
            <wp:extent cx="5760720" cy="11309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130935"/>
                    </a:xfrm>
                    <a:prstGeom prst="rect">
                      <a:avLst/>
                    </a:prstGeom>
                  </pic:spPr>
                </pic:pic>
              </a:graphicData>
            </a:graphic>
          </wp:inline>
        </w:drawing>
      </w:r>
    </w:p>
    <w:p w14:paraId="6C1B408D" w14:textId="6C885788" w:rsidR="00253CDA" w:rsidRDefault="00253CDA" w:rsidP="00B202B0"/>
    <w:p w14:paraId="4592F56A" w14:textId="31DDCAD6" w:rsidR="00253CDA" w:rsidRPr="00B202B0" w:rsidRDefault="00253CDA" w:rsidP="00B202B0">
      <w:r>
        <w:rPr>
          <w:rFonts w:eastAsia="Consolas"/>
        </w:rPr>
        <w:t>(</w:t>
      </w:r>
      <w:proofErr w:type="gramStart"/>
      <w:r>
        <w:rPr>
          <w:rFonts w:eastAsia="Consolas"/>
        </w:rPr>
        <w:t>ne</w:t>
      </w:r>
      <w:proofErr w:type="gramEnd"/>
      <w:r>
        <w:rPr>
          <w:rFonts w:eastAsia="Consolas"/>
        </w:rPr>
        <w:t xml:space="preserve"> pas se fier au logo de ces captures </w:t>
      </w:r>
      <w:r w:rsidRPr="00253CDA">
        <w:rPr>
          <mc:AlternateContent>
            <mc:Choice Requires="w16se">
              <w:rFonts w:eastAsia="Consola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Consolas"/>
        </w:rPr>
        <w:t>)</w:t>
      </w:r>
    </w:p>
    <w:p w14:paraId="5149E73A" w14:textId="6F00A760" w:rsidR="00854BB8" w:rsidRDefault="00854BB8" w:rsidP="00854BB8">
      <w:pPr>
        <w:pStyle w:val="Titre2"/>
        <w:rPr>
          <w:rFonts w:eastAsia="Consolas"/>
        </w:rPr>
      </w:pPr>
      <w:r w:rsidRPr="00854BB8">
        <w:rPr>
          <w:rFonts w:eastAsia="Consolas"/>
        </w:rPr>
        <w:t xml:space="preserve">EF16C : La colonne "Convention ou subrogation" est maintenant remplie par défaut si l'agent </w:t>
      </w:r>
      <w:r w:rsidR="00750CC4">
        <w:rPr>
          <w:rFonts w:eastAsia="Consolas"/>
        </w:rPr>
        <w:t>a</w:t>
      </w:r>
      <w:r w:rsidRPr="00854BB8">
        <w:rPr>
          <w:rFonts w:eastAsia="Consolas"/>
        </w:rPr>
        <w:t xml:space="preserve"> coché la case "convention" ou "perte de salaire" lors de sa demande avec le paramètre </w:t>
      </w:r>
      <w:r w:rsidRPr="00253CDA">
        <w:rPr>
          <w:rFonts w:eastAsia="Consolas"/>
          <w:b/>
          <w:bCs/>
        </w:rPr>
        <w:t>"Feuille de présence - Modèle" sur la valeur "79"</w:t>
      </w:r>
    </w:p>
    <w:p w14:paraId="3AC9611E" w14:textId="6833BF9A" w:rsidR="007663A6" w:rsidRDefault="007663A6" w:rsidP="007663A6">
      <w:r>
        <w:rPr>
          <w:noProof/>
        </w:rPr>
        <mc:AlternateContent>
          <mc:Choice Requires="wps">
            <w:drawing>
              <wp:anchor distT="0" distB="0" distL="114300" distR="114300" simplePos="0" relativeHeight="251679744" behindDoc="0" locked="0" layoutInCell="1" allowOverlap="1" wp14:anchorId="242F5364" wp14:editId="4A6BB2F0">
                <wp:simplePos x="0" y="0"/>
                <wp:positionH relativeFrom="margin">
                  <wp:posOffset>4488180</wp:posOffset>
                </wp:positionH>
                <wp:positionV relativeFrom="paragraph">
                  <wp:posOffset>446405</wp:posOffset>
                </wp:positionV>
                <wp:extent cx="1270000" cy="1136650"/>
                <wp:effectExtent l="0" t="0" r="25400" b="25400"/>
                <wp:wrapNone/>
                <wp:docPr id="41" name="Rectangle 41"/>
                <wp:cNvGraphicFramePr/>
                <a:graphic xmlns:a="http://schemas.openxmlformats.org/drawingml/2006/main">
                  <a:graphicData uri="http://schemas.microsoft.com/office/word/2010/wordprocessingShape">
                    <wps:wsp>
                      <wps:cNvSpPr/>
                      <wps:spPr>
                        <a:xfrm>
                          <a:off x="0" y="0"/>
                          <a:ext cx="1270000" cy="1136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0B7E03B" id="Rectangle 41" o:spid="_x0000_s1026" style="position:absolute;margin-left:353.4pt;margin-top:35.15pt;width:100pt;height:8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" filled="f" strokecolor="red" strokeweight="1.5pt">
                <w10:wrap anchorx="margin"/>
              </v:rect>
            </w:pict>
          </mc:Fallback>
        </mc:AlternateContent>
      </w:r>
      <w:r w:rsidRPr="007663A6">
        <w:rPr>
          <w:noProof/>
        </w:rPr>
        <w:drawing>
          <wp:inline distT="0" distB="0" distL="0" distR="0" wp14:anchorId="1D327455" wp14:editId="141AB56B">
            <wp:extent cx="5760720" cy="1555115"/>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55115"/>
                    </a:xfrm>
                    <a:prstGeom prst="rect">
                      <a:avLst/>
                    </a:prstGeom>
                  </pic:spPr>
                </pic:pic>
              </a:graphicData>
            </a:graphic>
          </wp:inline>
        </w:drawing>
      </w:r>
    </w:p>
    <w:p w14:paraId="0F79C951" w14:textId="77777777" w:rsidR="00253CDA" w:rsidRDefault="00253CDA" w:rsidP="007663A6">
      <w:pPr>
        <w:rPr>
          <w:rFonts w:eastAsia="Consolas"/>
        </w:rPr>
      </w:pPr>
    </w:p>
    <w:p w14:paraId="244A561B" w14:textId="1FB3C7CD" w:rsidR="00253CDA" w:rsidRDefault="00253CDA" w:rsidP="007663A6">
      <w:pPr>
        <w:rPr>
          <w:rFonts w:eastAsia="Consolas"/>
        </w:rPr>
      </w:pPr>
      <w:r>
        <w:rPr>
          <w:rFonts w:eastAsia="Consolas"/>
        </w:rPr>
        <w:t>(</w:t>
      </w:r>
      <w:proofErr w:type="gramStart"/>
      <w:r>
        <w:rPr>
          <w:rFonts w:eastAsia="Consolas"/>
        </w:rPr>
        <w:t>ne</w:t>
      </w:r>
      <w:proofErr w:type="gramEnd"/>
      <w:r>
        <w:rPr>
          <w:rFonts w:eastAsia="Consolas"/>
        </w:rPr>
        <w:t xml:space="preserve"> pas se fier au logo de ces captures </w:t>
      </w:r>
      <w:r w:rsidRPr="00253CDA">
        <w:rPr>
          <mc:AlternateContent>
            <mc:Choice Requires="w16se">
              <w:rFonts w:eastAsia="Consola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Consolas"/>
        </w:rPr>
        <w:t>)</w:t>
      </w:r>
    </w:p>
    <w:p w14:paraId="4F04BD77" w14:textId="03E56EB4" w:rsidR="00E70E9F" w:rsidRDefault="00E70E9F">
      <w:pPr>
        <w:spacing w:after="160" w:line="259" w:lineRule="auto"/>
        <w:jc w:val="left"/>
        <w:rPr>
          <w:rFonts w:eastAsia="Consolas"/>
        </w:rPr>
      </w:pPr>
      <w:r>
        <w:rPr>
          <w:rFonts w:eastAsia="Consolas"/>
        </w:rPr>
        <w:br w:type="page"/>
      </w:r>
    </w:p>
    <w:p w14:paraId="1B386E6B" w14:textId="3AA23603" w:rsidR="00854BB8" w:rsidRDefault="00854BB8" w:rsidP="00854BB8">
      <w:pPr>
        <w:pStyle w:val="Titre2"/>
        <w:rPr>
          <w:rFonts w:eastAsia="Consolas"/>
        </w:rPr>
      </w:pPr>
      <w:r w:rsidRPr="00854BB8">
        <w:rPr>
          <w:rFonts w:eastAsia="Consolas"/>
        </w:rPr>
        <w:lastRenderedPageBreak/>
        <w:t>EF17 : Les champs "lieu de rendez-vous" et "objectifs" des périodes d'animations des formateurs ne seront plus obligatoires</w:t>
      </w:r>
    </w:p>
    <w:p w14:paraId="7BFEDA37" w14:textId="12677701" w:rsidR="003D4881" w:rsidRPr="003D4881" w:rsidRDefault="003D4881" w:rsidP="003D4881">
      <w:r>
        <w:t xml:space="preserve">Dans le Libre-Service formateur, et dans </w:t>
      </w:r>
      <w:r w:rsidR="00B1735A">
        <w:t>le détail</w:t>
      </w:r>
      <w:r>
        <w:t xml:space="preserve"> des sessions :</w:t>
      </w:r>
    </w:p>
    <w:p w14:paraId="5EF0CA3F" w14:textId="1226B3FD" w:rsidR="00854BB8" w:rsidRDefault="00835585" w:rsidP="00854BB8">
      <w:pPr>
        <w:autoSpaceDE w:val="0"/>
        <w:autoSpaceDN w:val="0"/>
        <w:adjustRightInd w:val="0"/>
        <w:jc w:val="left"/>
        <w:rPr>
          <w:rFonts w:ascii="Consolas" w:eastAsiaTheme="minorHAnsi" w:hAnsi="Consolas" w:cs="Consolas"/>
          <w:sz w:val="20"/>
          <w:szCs w:val="20"/>
        </w:rPr>
      </w:pPr>
      <w:r>
        <w:rPr>
          <w:noProof/>
        </w:rPr>
        <mc:AlternateContent>
          <mc:Choice Requires="wps">
            <w:drawing>
              <wp:anchor distT="0" distB="0" distL="114300" distR="114300" simplePos="0" relativeHeight="251681792" behindDoc="0" locked="0" layoutInCell="1" allowOverlap="1" wp14:anchorId="71D3BD8F" wp14:editId="0FCE7CE5">
                <wp:simplePos x="0" y="0"/>
                <wp:positionH relativeFrom="margin">
                  <wp:posOffset>2027555</wp:posOffset>
                </wp:positionH>
                <wp:positionV relativeFrom="paragraph">
                  <wp:posOffset>2245995</wp:posOffset>
                </wp:positionV>
                <wp:extent cx="2482850" cy="285750"/>
                <wp:effectExtent l="0" t="0" r="12700" b="19050"/>
                <wp:wrapNone/>
                <wp:docPr id="50" name="Rectangle 50"/>
                <wp:cNvGraphicFramePr/>
                <a:graphic xmlns:a="http://schemas.openxmlformats.org/drawingml/2006/main">
                  <a:graphicData uri="http://schemas.microsoft.com/office/word/2010/wordprocessingShape">
                    <wps:wsp>
                      <wps:cNvSpPr/>
                      <wps:spPr>
                        <a:xfrm>
                          <a:off x="0" y="0"/>
                          <a:ext cx="24828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B36355A" id="Rectangle 50" o:spid="_x0000_s1026" style="position:absolute;margin-left:159.65pt;margin-top:176.85pt;width:195.5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" filled="f" strokecolor="red" strokeweight="1.5pt">
                <w10:wrap anchorx="margin"/>
              </v:rect>
            </w:pict>
          </mc:Fallback>
        </mc:AlternateContent>
      </w:r>
      <w:r w:rsidRPr="00835585">
        <w:rPr>
          <w:rFonts w:ascii="Consolas" w:eastAsiaTheme="minorHAnsi" w:hAnsi="Consolas" w:cs="Consolas"/>
          <w:noProof/>
          <w:sz w:val="20"/>
          <w:szCs w:val="20"/>
        </w:rPr>
        <w:drawing>
          <wp:inline distT="0" distB="0" distL="0" distR="0" wp14:anchorId="5D950A0E" wp14:editId="21C74DE4">
            <wp:extent cx="5760720" cy="27527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752725"/>
                    </a:xfrm>
                    <a:prstGeom prst="rect">
                      <a:avLst/>
                    </a:prstGeom>
                  </pic:spPr>
                </pic:pic>
              </a:graphicData>
            </a:graphic>
          </wp:inline>
        </w:drawing>
      </w:r>
    </w:p>
    <w:p w14:paraId="0E15CC8F" w14:textId="12FB6655" w:rsidR="00854BB8" w:rsidRDefault="00854BB8" w:rsidP="00854BB8">
      <w:pPr>
        <w:pStyle w:val="Titre2"/>
        <w:rPr>
          <w:rFonts w:eastAsia="Consolas"/>
        </w:rPr>
      </w:pPr>
      <w:r w:rsidRPr="00854BB8">
        <w:rPr>
          <w:rFonts w:eastAsia="Consolas"/>
        </w:rPr>
        <w:t xml:space="preserve">EO01 : Ajout de nouveaux codes de suspension d'engagement dans l'extracteur de données </w:t>
      </w:r>
      <w:proofErr w:type="spellStart"/>
      <w:r w:rsidRPr="00854BB8">
        <w:rPr>
          <w:rFonts w:eastAsia="Consolas"/>
        </w:rPr>
        <w:t>Eksaé</w:t>
      </w:r>
      <w:proofErr w:type="spellEnd"/>
      <w:r w:rsidRPr="00854BB8">
        <w:rPr>
          <w:rFonts w:eastAsia="Consolas"/>
        </w:rPr>
        <w:t xml:space="preserve"> pour le modèle "07"</w:t>
      </w:r>
    </w:p>
    <w:p w14:paraId="51918D31" w14:textId="3E278EA2" w:rsidR="00E162BC" w:rsidRPr="00E162BC" w:rsidRDefault="00B1735A" w:rsidP="00E162BC">
      <w:r>
        <w:t>[Point technique – pas d’illustration]</w:t>
      </w:r>
    </w:p>
    <w:p w14:paraId="75553435" w14:textId="309BF0A7" w:rsidR="00854BB8" w:rsidRDefault="00854BB8" w:rsidP="00854BB8">
      <w:pPr>
        <w:pStyle w:val="Titre2"/>
        <w:rPr>
          <w:rFonts w:eastAsia="Consolas"/>
        </w:rPr>
      </w:pPr>
      <w:r w:rsidRPr="00854BB8">
        <w:rPr>
          <w:rFonts w:eastAsia="Consolas"/>
        </w:rPr>
        <w:t xml:space="preserve">EO02 : Ajout des nouveaux codes structures CNFPT </w:t>
      </w:r>
      <w:r w:rsidR="00E70E9F" w:rsidRPr="00854BB8">
        <w:rPr>
          <w:rFonts w:eastAsia="Consolas"/>
        </w:rPr>
        <w:t>à la suite de</w:t>
      </w:r>
      <w:r w:rsidRPr="00854BB8">
        <w:rPr>
          <w:rFonts w:eastAsia="Consolas"/>
        </w:rPr>
        <w:t xml:space="preserve"> la fusion des régions</w:t>
      </w:r>
    </w:p>
    <w:p w14:paraId="1547F868" w14:textId="18F38125" w:rsidR="00401E8E" w:rsidRDefault="00401E8E" w:rsidP="00401E8E">
      <w:r>
        <w:t>Les catalogues ajoutés sont les suivants :</w:t>
      </w:r>
    </w:p>
    <w:p w14:paraId="50AE1CBE" w14:textId="77777777" w:rsidR="00401E8E" w:rsidRDefault="00401E8E" w:rsidP="00401E8E"/>
    <w:p w14:paraId="7A4F69EC" w14:textId="4291769F" w:rsidR="00401E8E" w:rsidRPr="00B1735A" w:rsidRDefault="00401E8E" w:rsidP="00401E8E">
      <w:pPr>
        <w:jc w:val="left"/>
      </w:pPr>
      <w:r w:rsidRPr="00B1735A">
        <w:t>80 Auvergne Rhône-Alpes cnfpt-catalogue-formation-80.xml</w:t>
      </w:r>
      <w:r w:rsidRPr="00B1735A">
        <w:br/>
        <w:t>81 Bourgogne Franche-Comté cnfpt-catalogue-formation-81.xml</w:t>
      </w:r>
      <w:r w:rsidRPr="00B1735A">
        <w:br/>
        <w:t>82 Grand Est cnfpt-catalogue-formation-82.xml</w:t>
      </w:r>
      <w:r w:rsidRPr="00B1735A">
        <w:br/>
        <w:t>83 Hauts-de-France cnfpt-catalogue-formation-83.xml</w:t>
      </w:r>
      <w:r w:rsidRPr="00B1735A">
        <w:br/>
        <w:t>84 Ile-de-France cnfpt-catalogue-formation-84.xml</w:t>
      </w:r>
      <w:r w:rsidRPr="00B1735A">
        <w:br/>
        <w:t>85 Normandie cnfpt-catalogue-formation-85.xml</w:t>
      </w:r>
      <w:r w:rsidRPr="00B1735A">
        <w:br/>
        <w:t>86 Nouvelle Aquitaine cnfpt-catalogue-formation-86.xml</w:t>
      </w:r>
      <w:r w:rsidRPr="00B1735A">
        <w:br/>
        <w:t>87 Occitanie cnfpt-catalogue-formation-87.xml</w:t>
      </w:r>
    </w:p>
    <w:p w14:paraId="6180842E" w14:textId="77777777" w:rsidR="00401E8E" w:rsidRPr="00401E8E" w:rsidRDefault="00401E8E" w:rsidP="00401E8E">
      <w:pPr>
        <w:jc w:val="left"/>
      </w:pPr>
    </w:p>
    <w:p w14:paraId="1042A77B" w14:textId="07220564" w:rsidR="00774133" w:rsidRDefault="00774133" w:rsidP="00774133">
      <w:r w:rsidRPr="00774133">
        <w:rPr>
          <w:noProof/>
        </w:rPr>
        <w:drawing>
          <wp:inline distT="0" distB="0" distL="0" distR="0" wp14:anchorId="5D76123C" wp14:editId="750454ED">
            <wp:extent cx="5760720" cy="212026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120265"/>
                    </a:xfrm>
                    <a:prstGeom prst="rect">
                      <a:avLst/>
                    </a:prstGeom>
                  </pic:spPr>
                </pic:pic>
              </a:graphicData>
            </a:graphic>
          </wp:inline>
        </w:drawing>
      </w:r>
    </w:p>
    <w:p w14:paraId="3F357604" w14:textId="00FD4323" w:rsidR="00750CC4" w:rsidRDefault="00750CC4" w:rsidP="00774133"/>
    <w:p w14:paraId="0F05345D" w14:textId="65D5FF09" w:rsidR="00750CC4" w:rsidRPr="00774133" w:rsidRDefault="00750CC4" w:rsidP="00774133">
      <w:r>
        <w:t>Les catalogues remplacés sont supprimés.</w:t>
      </w:r>
    </w:p>
    <w:p w14:paraId="60C0C02D" w14:textId="59F2106E" w:rsidR="00854BB8" w:rsidRDefault="00854BB8" w:rsidP="00854BB8">
      <w:pPr>
        <w:pStyle w:val="Titre2"/>
        <w:rPr>
          <w:rFonts w:eastAsia="Consolas"/>
        </w:rPr>
      </w:pPr>
      <w:r w:rsidRPr="00854BB8">
        <w:rPr>
          <w:rFonts w:eastAsia="Consolas"/>
        </w:rPr>
        <w:lastRenderedPageBreak/>
        <w:t>EO03 : Sur les requêtes créées en mode "sélection de tables/champs", l'écran "Outils &gt; Requêteur &gt; Création de requête &gt; SQL" affichera dorénavant une description des tables/champs/conditions sélectionnées pour les échanges avec le service support HR Path</w:t>
      </w:r>
    </w:p>
    <w:p w14:paraId="366D3F5A" w14:textId="2B979B69" w:rsidR="008750ED" w:rsidRPr="008750ED" w:rsidRDefault="008750ED" w:rsidP="008750ED">
      <w:r w:rsidRPr="008750ED">
        <w:rPr>
          <w:noProof/>
        </w:rPr>
        <w:drawing>
          <wp:inline distT="0" distB="0" distL="0" distR="0" wp14:anchorId="7231DFE3" wp14:editId="458822FE">
            <wp:extent cx="5760720" cy="288036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880360"/>
                    </a:xfrm>
                    <a:prstGeom prst="rect">
                      <a:avLst/>
                    </a:prstGeom>
                  </pic:spPr>
                </pic:pic>
              </a:graphicData>
            </a:graphic>
          </wp:inline>
        </w:drawing>
      </w:r>
    </w:p>
    <w:p w14:paraId="5D995FFA" w14:textId="1815FEB5" w:rsidR="00854BB8" w:rsidRPr="00854BB8" w:rsidRDefault="00854BB8" w:rsidP="00854BB8">
      <w:pPr>
        <w:pStyle w:val="Titre2"/>
        <w:rPr>
          <w:rFonts w:eastAsia="Consolas"/>
        </w:rPr>
      </w:pPr>
      <w:r w:rsidRPr="00854BB8">
        <w:rPr>
          <w:rFonts w:eastAsia="Consolas"/>
        </w:rPr>
        <w:t xml:space="preserve">EO04 : Dans le cadre de l'optimisation des calculs et de l'anticipation des recrutements, les requêtes de sécurité seront dorénavant basées sur les vues calculées (affectations courantes, grades courants, emplois courants) avec un système de base de données MySQL - ceci permettra notamment à un chef de centre d'un agent en cours de recrutement et dont l'affectation aurait été saisie en RH de pouvoir inscrire l'agent sur une session de stage à venir - pour un système de base de données Oracle, les vues dynamiques/matérialisées pourraient être adaptées à la demande </w:t>
      </w:r>
    </w:p>
    <w:p w14:paraId="26370B26" w14:textId="14DF2143" w:rsidR="00854BB8" w:rsidRDefault="00FB067D" w:rsidP="00E73210">
      <w:r>
        <w:t>[Point technique</w:t>
      </w:r>
      <w:r w:rsidR="005A1123">
        <w:t xml:space="preserve"> </w:t>
      </w:r>
      <w:r>
        <w:t>- pas d’illustrations]</w:t>
      </w:r>
    </w:p>
    <w:p w14:paraId="3F78E6F3" w14:textId="77777777" w:rsidR="00FB067D" w:rsidRDefault="00FB067D">
      <w:pPr>
        <w:spacing w:after="160" w:line="259" w:lineRule="auto"/>
        <w:jc w:val="left"/>
        <w:rPr>
          <w:rFonts w:asciiTheme="majorHAnsi" w:eastAsia="Consolas" w:hAnsiTheme="majorHAnsi" w:cstheme="majorBidi"/>
          <w:b/>
          <w:bCs/>
          <w:color w:val="2F5496" w:themeColor="accent1" w:themeShade="BF"/>
          <w:sz w:val="24"/>
          <w:szCs w:val="24"/>
        </w:rPr>
      </w:pPr>
      <w:r>
        <w:rPr>
          <w:rFonts w:eastAsia="Consolas"/>
        </w:rPr>
        <w:br w:type="page"/>
      </w:r>
    </w:p>
    <w:p w14:paraId="403618BB" w14:textId="2C9A88A5" w:rsidR="00F55EA0" w:rsidRDefault="2CF52996" w:rsidP="00571571">
      <w:pPr>
        <w:pStyle w:val="Titre1"/>
        <w:rPr>
          <w:rFonts w:eastAsia="Consolas"/>
        </w:rPr>
      </w:pPr>
      <w:r w:rsidRPr="269739F6">
        <w:rPr>
          <w:rFonts w:eastAsia="Consolas"/>
        </w:rPr>
        <w:lastRenderedPageBreak/>
        <w:t>[Correction]</w:t>
      </w:r>
    </w:p>
    <w:p w14:paraId="562649AA" w14:textId="5B099152" w:rsidR="00893637" w:rsidRDefault="00893637" w:rsidP="00893637">
      <w:pPr>
        <w:pStyle w:val="Titre2"/>
        <w:rPr>
          <w:rFonts w:eastAsia="Consolas"/>
        </w:rPr>
      </w:pPr>
      <w:r w:rsidRPr="00893637">
        <w:rPr>
          <w:rFonts w:eastAsia="Consolas"/>
        </w:rPr>
        <w:t>CG01 : Correction de la conservation des valeurs des filtres à choix multiples lors du changement de page de résultat sur les écrans suivant : "GRH &gt; Liste des emplois &gt; par carrière", "GRH &gt; Liste des emplois &gt; Aide LAO", "GRH &gt; Etats des Formation &gt; UV Suivies", "GRH &gt; Etats des Formation &gt; FMPA Suivies &gt; Suivies" et "GRH &gt; Etats des Formation &gt; FMPA Suivies &gt; Restantes"</w:t>
      </w:r>
    </w:p>
    <w:p w14:paraId="1918EAEE" w14:textId="69BE4594" w:rsidR="005164B6" w:rsidRPr="005164B6" w:rsidRDefault="005164B6" w:rsidP="005164B6">
      <w:r>
        <w:t xml:space="preserve">Exemple sur l’écran </w:t>
      </w:r>
      <w:r w:rsidRPr="005164B6">
        <w:t>"GRH &gt; Liste des emplois &gt; Aide LAO"</w:t>
      </w:r>
    </w:p>
    <w:p w14:paraId="15E4D813" w14:textId="00D873A7" w:rsidR="00893637" w:rsidRDefault="005164B6" w:rsidP="00893637">
      <w:pPr>
        <w:autoSpaceDE w:val="0"/>
        <w:autoSpaceDN w:val="0"/>
        <w:adjustRightInd w:val="0"/>
        <w:jc w:val="left"/>
        <w:rPr>
          <w:rFonts w:ascii="Consolas" w:eastAsiaTheme="minorHAnsi" w:hAnsi="Consolas" w:cs="Consolas"/>
          <w:sz w:val="20"/>
          <w:szCs w:val="20"/>
        </w:rPr>
      </w:pPr>
      <w:r>
        <w:rPr>
          <w:noProof/>
        </w:rPr>
        <mc:AlternateContent>
          <mc:Choice Requires="wps">
            <w:drawing>
              <wp:anchor distT="0" distB="0" distL="114300" distR="114300" simplePos="0" relativeHeight="251685888" behindDoc="0" locked="0" layoutInCell="1" allowOverlap="1" wp14:anchorId="0610B65A" wp14:editId="3AB8B521">
                <wp:simplePos x="0" y="0"/>
                <wp:positionH relativeFrom="margin">
                  <wp:posOffset>27305</wp:posOffset>
                </wp:positionH>
                <wp:positionV relativeFrom="paragraph">
                  <wp:posOffset>384175</wp:posOffset>
                </wp:positionV>
                <wp:extent cx="1409700" cy="1524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4097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79A5367" id="Rectangle 55" o:spid="_x0000_s1026" style="position:absolute;margin-left:2.15pt;margin-top:30.25pt;width:111pt;height: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" filled="f" strokecolor="red" strokeweight="1.5pt">
                <w10:wrap anchorx="margin"/>
              </v:rect>
            </w:pict>
          </mc:Fallback>
        </mc:AlternateContent>
      </w:r>
      <w:r w:rsidR="00BB68B9">
        <w:rPr>
          <w:noProof/>
        </w:rPr>
        <mc:AlternateContent>
          <mc:Choice Requires="wps">
            <w:drawing>
              <wp:anchor distT="0" distB="0" distL="114300" distR="114300" simplePos="0" relativeHeight="251683840" behindDoc="0" locked="0" layoutInCell="1" allowOverlap="1" wp14:anchorId="43892C94" wp14:editId="7E2B094F">
                <wp:simplePos x="0" y="0"/>
                <wp:positionH relativeFrom="margin">
                  <wp:posOffset>1945005</wp:posOffset>
                </wp:positionH>
                <wp:positionV relativeFrom="paragraph">
                  <wp:posOffset>936625</wp:posOffset>
                </wp:positionV>
                <wp:extent cx="152400" cy="184150"/>
                <wp:effectExtent l="0" t="0" r="19050" b="25400"/>
                <wp:wrapNone/>
                <wp:docPr id="54" name="Rectangle 54"/>
                <wp:cNvGraphicFramePr/>
                <a:graphic xmlns:a="http://schemas.openxmlformats.org/drawingml/2006/main">
                  <a:graphicData uri="http://schemas.microsoft.com/office/word/2010/wordprocessingShape">
                    <wps:wsp>
                      <wps:cNvSpPr/>
                      <wps:spPr>
                        <a:xfrm>
                          <a:off x="0" y="0"/>
                          <a:ext cx="15240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B4A8602" id="Rectangle 54" o:spid="_x0000_s1026" style="position:absolute;margin-left:153.15pt;margin-top:73.75pt;width:12pt;height: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" filled="f" strokecolor="red" strokeweight="1.5pt">
                <w10:wrap anchorx="margin"/>
              </v:rect>
            </w:pict>
          </mc:Fallback>
        </mc:AlternateContent>
      </w:r>
      <w:r w:rsidR="009B1081" w:rsidRPr="009B1081">
        <w:rPr>
          <w:rFonts w:ascii="Consolas" w:eastAsiaTheme="minorHAnsi" w:hAnsi="Consolas" w:cs="Consolas"/>
          <w:noProof/>
          <w:sz w:val="20"/>
          <w:szCs w:val="20"/>
        </w:rPr>
        <w:drawing>
          <wp:inline distT="0" distB="0" distL="0" distR="0" wp14:anchorId="5DF492E7" wp14:editId="02AC09EC">
            <wp:extent cx="5760720" cy="225488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54885"/>
                    </a:xfrm>
                    <a:prstGeom prst="rect">
                      <a:avLst/>
                    </a:prstGeom>
                  </pic:spPr>
                </pic:pic>
              </a:graphicData>
            </a:graphic>
          </wp:inline>
        </w:drawing>
      </w:r>
    </w:p>
    <w:p w14:paraId="0AD96B45" w14:textId="510D9034" w:rsidR="006B5894" w:rsidRPr="006B5894" w:rsidRDefault="006B5894" w:rsidP="00893637">
      <w:pPr>
        <w:autoSpaceDE w:val="0"/>
        <w:autoSpaceDN w:val="0"/>
        <w:adjustRightInd w:val="0"/>
        <w:jc w:val="left"/>
      </w:pPr>
      <w:r w:rsidRPr="006B5894">
        <w:t>Certains filtres n’étaient pas retenus lors du changement de page de résultat.</w:t>
      </w:r>
    </w:p>
    <w:p w14:paraId="0DA5ACC6" w14:textId="2DC8F878" w:rsidR="00893637" w:rsidRDefault="00893637" w:rsidP="00893637">
      <w:pPr>
        <w:pStyle w:val="Titre2"/>
        <w:rPr>
          <w:rFonts w:eastAsia="Consolas"/>
        </w:rPr>
      </w:pPr>
      <w:r w:rsidRPr="00893637">
        <w:rPr>
          <w:rFonts w:eastAsia="Consolas"/>
        </w:rPr>
        <w:t>CR01 : Correction de l'export PDF du livret individuel de l'agent lorsque le SDIS utilise un logo en "png entrelacé" (fichier au format PNG avec un niveau de transparence)</w:t>
      </w:r>
    </w:p>
    <w:p w14:paraId="68189727" w14:textId="317DAF7C" w:rsidR="006B5894" w:rsidRDefault="002F0F8C" w:rsidP="00EE5896">
      <w:r w:rsidRPr="002F0F8C">
        <w:rPr>
          <w:noProof/>
        </w:rPr>
        <w:drawing>
          <wp:inline distT="0" distB="0" distL="0" distR="0" wp14:anchorId="3DC1F1C7" wp14:editId="7F454DAF">
            <wp:extent cx="5760720" cy="1481455"/>
            <wp:effectExtent l="0" t="0" r="0" b="4445"/>
            <wp:docPr id="6057" name="Image 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481455"/>
                    </a:xfrm>
                    <a:prstGeom prst="rect">
                      <a:avLst/>
                    </a:prstGeom>
                  </pic:spPr>
                </pic:pic>
              </a:graphicData>
            </a:graphic>
          </wp:inline>
        </w:drawing>
      </w:r>
    </w:p>
    <w:p w14:paraId="152E30F9" w14:textId="733A27EC" w:rsidR="006B5894" w:rsidRPr="00EE5896" w:rsidRDefault="006B5894" w:rsidP="00EE5896">
      <w:r>
        <w:t>Le bouton ne générait pas de fichier pour certains SDIS</w:t>
      </w:r>
      <w:r w:rsidR="002F0F8C">
        <w:t xml:space="preserve"> eu égard au format technique du logo non supporté par le générateur de PDF.</w:t>
      </w:r>
    </w:p>
    <w:p w14:paraId="27E1CD2C" w14:textId="123ABCE6" w:rsidR="00893637" w:rsidRDefault="00893637" w:rsidP="00893637">
      <w:pPr>
        <w:pStyle w:val="Titre2"/>
        <w:rPr>
          <w:rFonts w:eastAsia="Consolas"/>
        </w:rPr>
      </w:pPr>
      <w:r w:rsidRPr="00893637">
        <w:rPr>
          <w:rFonts w:eastAsia="Consolas"/>
        </w:rPr>
        <w:t>CR02 : L'export Excel/Calc de l'écran "GRH &gt; Etat des formations &gt; FMA suivies &gt; restantes à valider" ne devrait plus présenter de décalage de colonne grâce à l'ajout du titre "Réalisé"</w:t>
      </w:r>
    </w:p>
    <w:p w14:paraId="726D6DD0" w14:textId="7349EBE3" w:rsidR="008458EF" w:rsidRDefault="008458EF" w:rsidP="008458EF">
      <w:r>
        <w:t xml:space="preserve">Avant : </w:t>
      </w:r>
    </w:p>
    <w:p w14:paraId="75EB502F" w14:textId="0D8A96BC" w:rsidR="008458EF" w:rsidRDefault="008458EF" w:rsidP="008458EF">
      <w:r w:rsidRPr="008458EF">
        <w:rPr>
          <w:noProof/>
        </w:rPr>
        <w:drawing>
          <wp:inline distT="0" distB="0" distL="0" distR="0" wp14:anchorId="19056E4A" wp14:editId="0337C4EE">
            <wp:extent cx="5760720" cy="602615"/>
            <wp:effectExtent l="0" t="0" r="0"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602615"/>
                    </a:xfrm>
                    <a:prstGeom prst="rect">
                      <a:avLst/>
                    </a:prstGeom>
                  </pic:spPr>
                </pic:pic>
              </a:graphicData>
            </a:graphic>
          </wp:inline>
        </w:drawing>
      </w:r>
    </w:p>
    <w:p w14:paraId="18C56D96" w14:textId="08F935CD" w:rsidR="008458EF" w:rsidRDefault="008458EF" w:rsidP="008458EF">
      <w:r>
        <w:t>Après :</w:t>
      </w:r>
    </w:p>
    <w:p w14:paraId="5B91ADFF" w14:textId="14116ABE" w:rsidR="008458EF" w:rsidRPr="008458EF" w:rsidRDefault="00935E6C" w:rsidP="008458EF">
      <w:r w:rsidRPr="00935E6C">
        <w:rPr>
          <w:noProof/>
        </w:rPr>
        <w:drawing>
          <wp:inline distT="0" distB="0" distL="0" distR="0" wp14:anchorId="7B38A6B4" wp14:editId="43059A9B">
            <wp:extent cx="5760720" cy="50419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504190"/>
                    </a:xfrm>
                    <a:prstGeom prst="rect">
                      <a:avLst/>
                    </a:prstGeom>
                  </pic:spPr>
                </pic:pic>
              </a:graphicData>
            </a:graphic>
          </wp:inline>
        </w:drawing>
      </w:r>
    </w:p>
    <w:p w14:paraId="3C884C08" w14:textId="77777777" w:rsidR="00131ED1" w:rsidRDefault="00131ED1">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55143E1B" w14:textId="6D6AFD67" w:rsidR="00893637" w:rsidRDefault="00893637" w:rsidP="00893637">
      <w:pPr>
        <w:pStyle w:val="Titre2"/>
        <w:rPr>
          <w:rFonts w:eastAsia="Consolas"/>
        </w:rPr>
      </w:pPr>
      <w:r w:rsidRPr="00893637">
        <w:rPr>
          <w:rFonts w:eastAsia="Consolas"/>
        </w:rPr>
        <w:lastRenderedPageBreak/>
        <w:t>CP01 : Correction du passage de paramètre entre le filtre et la pagination sur les écrans "GPEC &gt; Postes &gt; Liste des postes" et "GPEC &gt; Postes-Types &gt; Liste des postes-types"</w:t>
      </w:r>
    </w:p>
    <w:p w14:paraId="2E987C14" w14:textId="3B140540" w:rsidR="00814604" w:rsidRPr="00814604" w:rsidRDefault="00814604" w:rsidP="00814604">
      <w:r>
        <w:rPr>
          <w:noProof/>
        </w:rPr>
        <mc:AlternateContent>
          <mc:Choice Requires="wps">
            <w:drawing>
              <wp:anchor distT="0" distB="0" distL="114300" distR="114300" simplePos="0" relativeHeight="251689984" behindDoc="0" locked="0" layoutInCell="1" allowOverlap="1" wp14:anchorId="4F048D00" wp14:editId="7D983EC2">
                <wp:simplePos x="0" y="0"/>
                <wp:positionH relativeFrom="margin">
                  <wp:posOffset>1691005</wp:posOffset>
                </wp:positionH>
                <wp:positionV relativeFrom="paragraph">
                  <wp:posOffset>956945</wp:posOffset>
                </wp:positionV>
                <wp:extent cx="152400" cy="184150"/>
                <wp:effectExtent l="0" t="0" r="19050" b="25400"/>
                <wp:wrapNone/>
                <wp:docPr id="60" name="Rectangle 60"/>
                <wp:cNvGraphicFramePr/>
                <a:graphic xmlns:a="http://schemas.openxmlformats.org/drawingml/2006/main">
                  <a:graphicData uri="http://schemas.microsoft.com/office/word/2010/wordprocessingShape">
                    <wps:wsp>
                      <wps:cNvSpPr/>
                      <wps:spPr>
                        <a:xfrm>
                          <a:off x="0" y="0"/>
                          <a:ext cx="15240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7923BCA" id="Rectangle 60" o:spid="_x0000_s1026" style="position:absolute;margin-left:133.15pt;margin-top:75.35pt;width:12pt;height:1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" filled="f" strokecolor="red" strokeweight="1.5pt">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3A41067B" wp14:editId="4E461B8A">
                <wp:simplePos x="0" y="0"/>
                <wp:positionH relativeFrom="margin">
                  <wp:posOffset>1659255</wp:posOffset>
                </wp:positionH>
                <wp:positionV relativeFrom="paragraph">
                  <wp:posOffset>436245</wp:posOffset>
                </wp:positionV>
                <wp:extent cx="1625600" cy="177800"/>
                <wp:effectExtent l="0" t="0" r="12700" b="12700"/>
                <wp:wrapNone/>
                <wp:docPr id="59" name="Rectangle 59"/>
                <wp:cNvGraphicFramePr/>
                <a:graphic xmlns:a="http://schemas.openxmlformats.org/drawingml/2006/main">
                  <a:graphicData uri="http://schemas.microsoft.com/office/word/2010/wordprocessingShape">
                    <wps:wsp>
                      <wps:cNvSpPr/>
                      <wps:spPr>
                        <a:xfrm>
                          <a:off x="0" y="0"/>
                          <a:ext cx="16256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1EB48D9" id="Rectangle 59" o:spid="_x0000_s1026" style="position:absolute;margin-left:130.65pt;margin-top:34.35pt;width:128pt;height: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" filled="f" strokecolor="red" strokeweight="1.5pt">
                <w10:wrap anchorx="margin"/>
              </v:rect>
            </w:pict>
          </mc:Fallback>
        </mc:AlternateContent>
      </w:r>
      <w:r w:rsidRPr="00814604">
        <w:rPr>
          <w:noProof/>
        </w:rPr>
        <w:drawing>
          <wp:inline distT="0" distB="0" distL="0" distR="0" wp14:anchorId="32684BDF" wp14:editId="29E2D2A8">
            <wp:extent cx="5760720" cy="193103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931035"/>
                    </a:xfrm>
                    <a:prstGeom prst="rect">
                      <a:avLst/>
                    </a:prstGeom>
                  </pic:spPr>
                </pic:pic>
              </a:graphicData>
            </a:graphic>
          </wp:inline>
        </w:drawing>
      </w:r>
    </w:p>
    <w:p w14:paraId="049F6E80" w14:textId="17AD802F" w:rsidR="00893637" w:rsidRDefault="00893637" w:rsidP="00893637">
      <w:pPr>
        <w:pStyle w:val="Titre2"/>
        <w:rPr>
          <w:rFonts w:eastAsia="Consolas"/>
        </w:rPr>
      </w:pPr>
      <w:r w:rsidRPr="00893637">
        <w:rPr>
          <w:rFonts w:eastAsia="Consolas"/>
        </w:rPr>
        <w:t>CP02 : Correction du filtre "statut" qui ne se repliait pas sur l'écran "GPEC &gt; Rapports &gt; Pyramide"</w:t>
      </w:r>
    </w:p>
    <w:p w14:paraId="761B3DDF" w14:textId="41D0672A" w:rsidR="00881931" w:rsidRPr="00881931" w:rsidRDefault="00881931" w:rsidP="00881931">
      <w:r>
        <w:rPr>
          <w:noProof/>
        </w:rPr>
        <mc:AlternateContent>
          <mc:Choice Requires="wps">
            <w:drawing>
              <wp:anchor distT="0" distB="0" distL="114300" distR="114300" simplePos="0" relativeHeight="251692032" behindDoc="0" locked="0" layoutInCell="1" allowOverlap="1" wp14:anchorId="731299AF" wp14:editId="6344A758">
                <wp:simplePos x="0" y="0"/>
                <wp:positionH relativeFrom="margin">
                  <wp:posOffset>3303905</wp:posOffset>
                </wp:positionH>
                <wp:positionV relativeFrom="paragraph">
                  <wp:posOffset>582295</wp:posOffset>
                </wp:positionV>
                <wp:extent cx="1479550" cy="876300"/>
                <wp:effectExtent l="0" t="0" r="25400" b="19050"/>
                <wp:wrapNone/>
                <wp:docPr id="1909224577" name="Rectangle 1909224577"/>
                <wp:cNvGraphicFramePr/>
                <a:graphic xmlns:a="http://schemas.openxmlformats.org/drawingml/2006/main">
                  <a:graphicData uri="http://schemas.microsoft.com/office/word/2010/wordprocessingShape">
                    <wps:wsp>
                      <wps:cNvSpPr/>
                      <wps:spPr>
                        <a:xfrm>
                          <a:off x="0" y="0"/>
                          <a:ext cx="1479550" cy="876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D4A6939" id="Rectangle 1909224577" o:spid="_x0000_s1026" style="position:absolute;margin-left:260.15pt;margin-top:45.85pt;width:116.5pt;height: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" filled="f" strokecolor="red" strokeweight="1.5pt">
                <w10:wrap anchorx="margin"/>
              </v:rect>
            </w:pict>
          </mc:Fallback>
        </mc:AlternateContent>
      </w:r>
      <w:r w:rsidRPr="00881931">
        <w:rPr>
          <w:noProof/>
        </w:rPr>
        <w:drawing>
          <wp:inline distT="0" distB="0" distL="0" distR="0" wp14:anchorId="271BCF05" wp14:editId="35E1B6CA">
            <wp:extent cx="5760720" cy="183578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835785"/>
                    </a:xfrm>
                    <a:prstGeom prst="rect">
                      <a:avLst/>
                    </a:prstGeom>
                  </pic:spPr>
                </pic:pic>
              </a:graphicData>
            </a:graphic>
          </wp:inline>
        </w:drawing>
      </w:r>
    </w:p>
    <w:p w14:paraId="7889ED9F" w14:textId="5BD4C42B" w:rsidR="00893637" w:rsidRDefault="00893637" w:rsidP="00893637">
      <w:pPr>
        <w:pStyle w:val="Titre2"/>
        <w:rPr>
          <w:rFonts w:eastAsia="Consolas"/>
        </w:rPr>
      </w:pPr>
      <w:r w:rsidRPr="00893637">
        <w:rPr>
          <w:rFonts w:eastAsia="Consolas"/>
        </w:rPr>
        <w:t>CE01 : Correction d'une anomalie potentielle lors de la validation des données par la signature</w:t>
      </w:r>
    </w:p>
    <w:p w14:paraId="0C76805D" w14:textId="76DB70A9" w:rsidR="00881931" w:rsidRDefault="008B7681" w:rsidP="00881931">
      <w:r w:rsidRPr="008B7681">
        <w:rPr>
          <w:noProof/>
        </w:rPr>
        <w:drawing>
          <wp:inline distT="0" distB="0" distL="0" distR="0" wp14:anchorId="62DFED49" wp14:editId="346A8E22">
            <wp:extent cx="5760720" cy="1382395"/>
            <wp:effectExtent l="0" t="0" r="0" b="8255"/>
            <wp:docPr id="6059" name="Image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382395"/>
                    </a:xfrm>
                    <a:prstGeom prst="rect">
                      <a:avLst/>
                    </a:prstGeom>
                  </pic:spPr>
                </pic:pic>
              </a:graphicData>
            </a:graphic>
          </wp:inline>
        </w:drawing>
      </w:r>
    </w:p>
    <w:p w14:paraId="1CBCC37F" w14:textId="36D3FA75" w:rsidR="008B7681" w:rsidRDefault="008B7681" w:rsidP="00881931">
      <w:r>
        <w:t>La validation par la signature manuscrite pouvait générer une erreur.</w:t>
      </w:r>
    </w:p>
    <w:p w14:paraId="7D3C3C5B" w14:textId="0AE477CE" w:rsidR="00700CFB" w:rsidRDefault="00700CFB">
      <w:pPr>
        <w:spacing w:after="160" w:line="259" w:lineRule="auto"/>
        <w:jc w:val="left"/>
      </w:pPr>
      <w:r>
        <w:br w:type="page"/>
      </w:r>
    </w:p>
    <w:p w14:paraId="5E6DD31D" w14:textId="62FFC755" w:rsidR="00893637" w:rsidRPr="00893637" w:rsidRDefault="00893637" w:rsidP="00893637">
      <w:pPr>
        <w:pStyle w:val="Titre2"/>
        <w:rPr>
          <w:rFonts w:eastAsia="Consolas"/>
        </w:rPr>
      </w:pPr>
      <w:r w:rsidRPr="00893637">
        <w:rPr>
          <w:rFonts w:eastAsia="Consolas"/>
        </w:rPr>
        <w:lastRenderedPageBreak/>
        <w:t>CE0</w:t>
      </w:r>
      <w:r w:rsidR="000875FA">
        <w:rPr>
          <w:rFonts w:eastAsia="Consolas"/>
        </w:rPr>
        <w:t>2</w:t>
      </w:r>
      <w:r w:rsidRPr="00893637">
        <w:rPr>
          <w:rFonts w:eastAsia="Consolas"/>
        </w:rPr>
        <w:t xml:space="preserve"> : Correction d'une anomalie potentielle la génération du PDF avec des structures ayant des lignes de différentes tailles</w:t>
      </w:r>
    </w:p>
    <w:p w14:paraId="3648DE2C" w14:textId="38917536" w:rsidR="00893637" w:rsidRDefault="00700CFB" w:rsidP="00F91073">
      <w:r w:rsidRPr="00700CFB">
        <w:rPr>
          <w:noProof/>
        </w:rPr>
        <w:drawing>
          <wp:inline distT="0" distB="0" distL="0" distR="0" wp14:anchorId="1EF6A425" wp14:editId="49540D5D">
            <wp:extent cx="5760720" cy="2110740"/>
            <wp:effectExtent l="0" t="0" r="0" b="3810"/>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10740"/>
                    </a:xfrm>
                    <a:prstGeom prst="rect">
                      <a:avLst/>
                    </a:prstGeom>
                  </pic:spPr>
                </pic:pic>
              </a:graphicData>
            </a:graphic>
          </wp:inline>
        </w:drawing>
      </w:r>
    </w:p>
    <w:p w14:paraId="3F4A7CF2" w14:textId="0CEED385" w:rsidR="00700CFB" w:rsidRPr="00F91073" w:rsidRDefault="00700CFB" w:rsidP="00F91073">
      <w:r>
        <w:t xml:space="preserve">La génération du PDF pouvait ne pas fonctionner lorsque la structure de réponse </w:t>
      </w:r>
      <w:r w:rsidR="000875FA">
        <w:t>avait deux lignes contenant un nombre de champs différents. (Ne pas se fier au logo de la capture)</w:t>
      </w:r>
    </w:p>
    <w:p w14:paraId="52DDECDC" w14:textId="75B2B554" w:rsidR="00893637" w:rsidRDefault="00893637" w:rsidP="00893637">
      <w:pPr>
        <w:pStyle w:val="Titre2"/>
        <w:rPr>
          <w:rFonts w:eastAsia="Consolas"/>
        </w:rPr>
      </w:pPr>
      <w:r w:rsidRPr="00893637">
        <w:rPr>
          <w:rFonts w:eastAsia="Consolas"/>
        </w:rPr>
        <w:t>CF01 : Correction d'une anomalie potentielle lors de l'affichage du détail d'un agent externe créé dans la journée sur une base Oracle avec les vues en mode "matérialisées"</w:t>
      </w:r>
    </w:p>
    <w:p w14:paraId="63E35B03" w14:textId="732CD57C" w:rsidR="008130CA" w:rsidRPr="008130CA" w:rsidRDefault="008130CA" w:rsidP="008130CA">
      <w:r>
        <w:t>[Point technique</w:t>
      </w:r>
      <w:r w:rsidR="00B9245E">
        <w:t xml:space="preserve"> </w:t>
      </w:r>
      <w:r>
        <w:t>- Pas d’illustration]</w:t>
      </w:r>
    </w:p>
    <w:p w14:paraId="26D496FB" w14:textId="53D9B33C" w:rsidR="00893637" w:rsidRDefault="00893637" w:rsidP="00893637">
      <w:pPr>
        <w:pStyle w:val="Titre2"/>
        <w:rPr>
          <w:rFonts w:eastAsia="Consolas"/>
        </w:rPr>
      </w:pPr>
      <w:r w:rsidRPr="00893637">
        <w:rPr>
          <w:rFonts w:eastAsia="Consolas"/>
        </w:rPr>
        <w:t>CF02 : La durée totale de présence devrait dorénavant s'afficher en mode "proposition" (présences non déjà enregistrées) sur une saisie non-détaillée (paramètre "Présence Détaillée" sur "NON") lorsque l'utilisateur est en accès "modification"</w:t>
      </w:r>
    </w:p>
    <w:p w14:paraId="30F94546" w14:textId="6945BBC6" w:rsidR="00CB4D0A" w:rsidRDefault="00CB4D0A" w:rsidP="00CB4D0A">
      <w:r>
        <w:rPr>
          <w:noProof/>
        </w:rPr>
        <mc:AlternateContent>
          <mc:Choice Requires="wps">
            <w:drawing>
              <wp:anchor distT="0" distB="0" distL="114300" distR="114300" simplePos="0" relativeHeight="251694080" behindDoc="0" locked="0" layoutInCell="1" allowOverlap="1" wp14:anchorId="27787909" wp14:editId="3D3160CE">
                <wp:simplePos x="0" y="0"/>
                <wp:positionH relativeFrom="margin">
                  <wp:posOffset>4459605</wp:posOffset>
                </wp:positionH>
                <wp:positionV relativeFrom="paragraph">
                  <wp:posOffset>1001395</wp:posOffset>
                </wp:positionV>
                <wp:extent cx="228600" cy="1244600"/>
                <wp:effectExtent l="0" t="0" r="19050" b="12700"/>
                <wp:wrapNone/>
                <wp:docPr id="1909224580" name="Rectangle 1909224580"/>
                <wp:cNvGraphicFramePr/>
                <a:graphic xmlns:a="http://schemas.openxmlformats.org/drawingml/2006/main">
                  <a:graphicData uri="http://schemas.microsoft.com/office/word/2010/wordprocessingShape">
                    <wps:wsp>
                      <wps:cNvSpPr/>
                      <wps:spPr>
                        <a:xfrm>
                          <a:off x="0" y="0"/>
                          <a:ext cx="228600" cy="1244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A0934D3" id="Rectangle 1909224580" o:spid="_x0000_s1026" style="position:absolute;margin-left:351.15pt;margin-top:78.85pt;width:18pt;height:9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" filled="f" strokecolor="red" strokeweight="1.5pt">
                <w10:wrap anchorx="margin"/>
              </v:rect>
            </w:pict>
          </mc:Fallback>
        </mc:AlternateContent>
      </w:r>
      <w:r w:rsidRPr="00CB4D0A">
        <w:rPr>
          <w:noProof/>
        </w:rPr>
        <w:drawing>
          <wp:inline distT="0" distB="0" distL="0" distR="0" wp14:anchorId="29541B99" wp14:editId="17F4625E">
            <wp:extent cx="5760720" cy="2233930"/>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233930"/>
                    </a:xfrm>
                    <a:prstGeom prst="rect">
                      <a:avLst/>
                    </a:prstGeom>
                  </pic:spPr>
                </pic:pic>
              </a:graphicData>
            </a:graphic>
          </wp:inline>
        </w:drawing>
      </w:r>
    </w:p>
    <w:p w14:paraId="33417C0A" w14:textId="4F2D1B5E" w:rsidR="00B9245E" w:rsidRPr="00CB4D0A" w:rsidRDefault="00B9245E" w:rsidP="00CB4D0A">
      <w:r>
        <w:t>Dans cette colonne, le total en heure n’était pas toujours affiché à l’ouverture de l’écran.</w:t>
      </w:r>
    </w:p>
    <w:p w14:paraId="13DE4944" w14:textId="77777777" w:rsidR="00947D35" w:rsidRDefault="00947D35">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44B0D39B" w14:textId="374FF40E" w:rsidR="00893637" w:rsidRDefault="00893637" w:rsidP="00893637">
      <w:pPr>
        <w:pStyle w:val="Titre2"/>
        <w:rPr>
          <w:rFonts w:eastAsia="Consolas"/>
        </w:rPr>
      </w:pPr>
      <w:r w:rsidRPr="00893637">
        <w:rPr>
          <w:rFonts w:eastAsia="Consolas"/>
        </w:rPr>
        <w:lastRenderedPageBreak/>
        <w:t xml:space="preserve">CF03 : Suppression du doublon "Direction" dans la fiche de présence, le deuxième libellé est maintenant : "Groupement Formation Capital Santé Sécurité", avec le paramètre </w:t>
      </w:r>
      <w:r w:rsidRPr="00B9245E">
        <w:rPr>
          <w:rFonts w:eastAsia="Consolas"/>
          <w:b/>
          <w:bCs/>
        </w:rPr>
        <w:t>"Feuille de présence - Modèle" sur la valeur "71"</w:t>
      </w:r>
    </w:p>
    <w:p w14:paraId="11529368" w14:textId="69ECA858" w:rsidR="001D5D58" w:rsidRDefault="001D5D58" w:rsidP="001D5D58">
      <w:r>
        <w:t>Avant :</w:t>
      </w:r>
    </w:p>
    <w:p w14:paraId="370328A9" w14:textId="53EA6E1C" w:rsidR="00AD09EE" w:rsidRPr="001D5D58" w:rsidRDefault="008E74F9" w:rsidP="001D5D58">
      <w:r w:rsidRPr="008E74F9">
        <w:rPr>
          <w:noProof/>
        </w:rPr>
        <w:drawing>
          <wp:inline distT="0" distB="0" distL="0" distR="0" wp14:anchorId="638F1232" wp14:editId="1379F6DB">
            <wp:extent cx="5760720" cy="1671955"/>
            <wp:effectExtent l="0" t="0" r="0" b="4445"/>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671955"/>
                    </a:xfrm>
                    <a:prstGeom prst="rect">
                      <a:avLst/>
                    </a:prstGeom>
                  </pic:spPr>
                </pic:pic>
              </a:graphicData>
            </a:graphic>
          </wp:inline>
        </w:drawing>
      </w:r>
    </w:p>
    <w:p w14:paraId="429A7153" w14:textId="4F5BABB1" w:rsidR="001159BA" w:rsidRDefault="001159BA" w:rsidP="001159BA"/>
    <w:p w14:paraId="57EB5627" w14:textId="3B6E9DDD" w:rsidR="001D5D58" w:rsidRDefault="001D5D58" w:rsidP="001159BA">
      <w:r>
        <w:t>Après :</w:t>
      </w:r>
    </w:p>
    <w:p w14:paraId="1DAB03D3" w14:textId="10BCAA25" w:rsidR="001D5D58" w:rsidRPr="001159BA" w:rsidRDefault="001D5D58" w:rsidP="001159BA">
      <w:r w:rsidRPr="001D5D58">
        <w:rPr>
          <w:noProof/>
        </w:rPr>
        <w:drawing>
          <wp:inline distT="0" distB="0" distL="0" distR="0" wp14:anchorId="30D80C4F" wp14:editId="736E5B82">
            <wp:extent cx="5760720" cy="1682750"/>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682750"/>
                    </a:xfrm>
                    <a:prstGeom prst="rect">
                      <a:avLst/>
                    </a:prstGeom>
                  </pic:spPr>
                </pic:pic>
              </a:graphicData>
            </a:graphic>
          </wp:inline>
        </w:drawing>
      </w:r>
    </w:p>
    <w:p w14:paraId="4EB2B288" w14:textId="107FBD6B" w:rsidR="00893637" w:rsidRDefault="00893637" w:rsidP="00893637">
      <w:pPr>
        <w:pStyle w:val="Titre2"/>
        <w:rPr>
          <w:rFonts w:eastAsia="Consolas"/>
        </w:rPr>
      </w:pPr>
      <w:r w:rsidRPr="00893637">
        <w:rPr>
          <w:rFonts w:eastAsia="Consolas"/>
        </w:rPr>
        <w:t xml:space="preserve">CF04 : Pour les fiches d'émargements, les fiches de restauration, et pour le </w:t>
      </w:r>
      <w:proofErr w:type="spellStart"/>
      <w:r w:rsidRPr="00893637">
        <w:rPr>
          <w:rFonts w:eastAsia="Consolas"/>
        </w:rPr>
        <w:t>pv</w:t>
      </w:r>
      <w:proofErr w:type="spellEnd"/>
      <w:r w:rsidRPr="00893637">
        <w:rPr>
          <w:rFonts w:eastAsia="Consolas"/>
        </w:rPr>
        <w:t xml:space="preserve"> de jury : Application du style de police "Calibri", ainsi qu'un redimensionnement du logo avec le paramètre </w:t>
      </w:r>
      <w:r w:rsidRPr="00B9245E">
        <w:rPr>
          <w:rFonts w:eastAsia="Consolas"/>
          <w:b/>
          <w:bCs/>
        </w:rPr>
        <w:t>"Feuille de présence - Modèle" sur la valeur "85"</w:t>
      </w:r>
    </w:p>
    <w:p w14:paraId="7FF5492B" w14:textId="0A1B6854" w:rsidR="00AD141C" w:rsidRDefault="00027D97" w:rsidP="00AD141C">
      <w:r>
        <w:t>Avant :</w:t>
      </w:r>
    </w:p>
    <w:p w14:paraId="11997D5A" w14:textId="2FB140C5" w:rsidR="002E388E" w:rsidRDefault="00027D97" w:rsidP="00AD141C">
      <w:r w:rsidRPr="00027D97">
        <w:rPr>
          <w:noProof/>
        </w:rPr>
        <w:drawing>
          <wp:inline distT="0" distB="0" distL="0" distR="0" wp14:anchorId="7F218E1C" wp14:editId="35C13E56">
            <wp:extent cx="5760720" cy="1546225"/>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546225"/>
                    </a:xfrm>
                    <a:prstGeom prst="rect">
                      <a:avLst/>
                    </a:prstGeom>
                  </pic:spPr>
                </pic:pic>
              </a:graphicData>
            </a:graphic>
          </wp:inline>
        </w:drawing>
      </w:r>
    </w:p>
    <w:p w14:paraId="633FD91B" w14:textId="2732CBFA" w:rsidR="00027D97" w:rsidRDefault="00027D97" w:rsidP="00AD141C">
      <w:r>
        <w:t>Après :</w:t>
      </w:r>
    </w:p>
    <w:p w14:paraId="4E76F373" w14:textId="6B6923CE" w:rsidR="002E388E" w:rsidRPr="00AD141C" w:rsidRDefault="002E388E" w:rsidP="00AD141C">
      <w:r w:rsidRPr="002E388E">
        <w:rPr>
          <w:noProof/>
        </w:rPr>
        <w:drawing>
          <wp:inline distT="0" distB="0" distL="0" distR="0" wp14:anchorId="3B8F8EC5" wp14:editId="3FD2D88D">
            <wp:extent cx="5760720" cy="1149985"/>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149985"/>
                    </a:xfrm>
                    <a:prstGeom prst="rect">
                      <a:avLst/>
                    </a:prstGeom>
                  </pic:spPr>
                </pic:pic>
              </a:graphicData>
            </a:graphic>
          </wp:inline>
        </w:drawing>
      </w:r>
    </w:p>
    <w:p w14:paraId="3877E15A" w14:textId="706F9252" w:rsidR="00893637" w:rsidRDefault="00893637" w:rsidP="00893637">
      <w:pPr>
        <w:pStyle w:val="Titre2"/>
        <w:rPr>
          <w:rFonts w:eastAsia="Consolas"/>
        </w:rPr>
      </w:pPr>
      <w:r w:rsidRPr="00893637">
        <w:rPr>
          <w:rFonts w:eastAsia="Consolas"/>
        </w:rPr>
        <w:lastRenderedPageBreak/>
        <w:t xml:space="preserve">CF05 : Changement des intitulés des colonnes "Convention" et "Subrogation" par "Convention (formation réalisée sur temps de travail)" et "Subrogation (indemnités versées à l'employeur)" avec le paramètre </w:t>
      </w:r>
      <w:r w:rsidRPr="00B249FF">
        <w:rPr>
          <w:rFonts w:eastAsia="Consolas"/>
          <w:b/>
          <w:bCs/>
        </w:rPr>
        <w:t>"Feuille de présence - Modèle" sur la valeur "86"</w:t>
      </w:r>
    </w:p>
    <w:p w14:paraId="7E12D670" w14:textId="228B287C" w:rsidR="00B36F8A" w:rsidRPr="00B36F8A" w:rsidRDefault="00D23FC1" w:rsidP="00B36F8A">
      <w:r>
        <w:rPr>
          <w:noProof/>
        </w:rPr>
        <mc:AlternateContent>
          <mc:Choice Requires="wps">
            <w:drawing>
              <wp:anchor distT="0" distB="0" distL="114300" distR="114300" simplePos="0" relativeHeight="251707392" behindDoc="0" locked="0" layoutInCell="1" allowOverlap="1" wp14:anchorId="4F9CDE16" wp14:editId="2E4D0A0C">
                <wp:simplePos x="0" y="0"/>
                <wp:positionH relativeFrom="column">
                  <wp:posOffset>5096814</wp:posOffset>
                </wp:positionH>
                <wp:positionV relativeFrom="paragraph">
                  <wp:posOffset>366423</wp:posOffset>
                </wp:positionV>
                <wp:extent cx="665259" cy="1192336"/>
                <wp:effectExtent l="0" t="0" r="20955" b="27305"/>
                <wp:wrapNone/>
                <wp:docPr id="1909224602" name="Rectangle 1909224602"/>
                <wp:cNvGraphicFramePr/>
                <a:graphic xmlns:a="http://schemas.openxmlformats.org/drawingml/2006/main">
                  <a:graphicData uri="http://schemas.microsoft.com/office/word/2010/wordprocessingShape">
                    <wps:wsp>
                      <wps:cNvSpPr/>
                      <wps:spPr>
                        <a:xfrm>
                          <a:off x="0" y="0"/>
                          <a:ext cx="665259" cy="11923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4F68FA5" id="Rectangle 1909224602" o:spid="_x0000_s1026" style="position:absolute;margin-left:401.3pt;margin-top:28.85pt;width:52.4pt;height:93.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" filled="f" strokecolor="red" strokeweight="1.5pt"/>
            </w:pict>
          </mc:Fallback>
        </mc:AlternateContent>
      </w:r>
      <w:r w:rsidR="00B36F8A" w:rsidRPr="00B36F8A">
        <w:rPr>
          <w:noProof/>
        </w:rPr>
        <w:drawing>
          <wp:inline distT="0" distB="0" distL="0" distR="0" wp14:anchorId="3ADCAF8A" wp14:editId="1D7F7CA4">
            <wp:extent cx="5760720" cy="1534795"/>
            <wp:effectExtent l="0" t="0" r="0" b="8255"/>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534795"/>
                    </a:xfrm>
                    <a:prstGeom prst="rect">
                      <a:avLst/>
                    </a:prstGeom>
                  </pic:spPr>
                </pic:pic>
              </a:graphicData>
            </a:graphic>
          </wp:inline>
        </w:drawing>
      </w:r>
    </w:p>
    <w:p w14:paraId="6A0CFA48" w14:textId="393EE04C" w:rsidR="00893637" w:rsidRDefault="00893637" w:rsidP="00893637">
      <w:pPr>
        <w:pStyle w:val="Titre2"/>
        <w:rPr>
          <w:rFonts w:eastAsia="Consolas"/>
        </w:rPr>
      </w:pPr>
      <w:r w:rsidRPr="00893637">
        <w:rPr>
          <w:rFonts w:eastAsia="Consolas"/>
        </w:rPr>
        <w:t>CF06 : Correction de la prise en compte des questionnaires terminés lors des relances automatiques des questionnaires qualité</w:t>
      </w:r>
    </w:p>
    <w:p w14:paraId="3C2F992E" w14:textId="034D375F" w:rsidR="00E855CC" w:rsidRDefault="00E855CC" w:rsidP="00E855CC">
      <w:r w:rsidRPr="00E855CC">
        <w:rPr>
          <w:noProof/>
        </w:rPr>
        <w:drawing>
          <wp:inline distT="0" distB="0" distL="0" distR="0" wp14:anchorId="357836A8" wp14:editId="5E697B4A">
            <wp:extent cx="5760720" cy="2799715"/>
            <wp:effectExtent l="0" t="0" r="0" b="635"/>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799715"/>
                    </a:xfrm>
                    <a:prstGeom prst="rect">
                      <a:avLst/>
                    </a:prstGeom>
                  </pic:spPr>
                </pic:pic>
              </a:graphicData>
            </a:graphic>
          </wp:inline>
        </w:drawing>
      </w:r>
    </w:p>
    <w:p w14:paraId="4451FA6C" w14:textId="01403F86" w:rsidR="00B249FF" w:rsidRPr="00E855CC" w:rsidRDefault="00B249FF" w:rsidP="00E855CC">
      <w:r>
        <w:t>La relance automatique de ces questionnaires pouvait être adressée à des agents ayant déjà finalisé leurs réponses.</w:t>
      </w:r>
    </w:p>
    <w:p w14:paraId="0EEA8C07" w14:textId="529CA73C" w:rsidR="00893637" w:rsidRDefault="00893637" w:rsidP="00893637">
      <w:pPr>
        <w:pStyle w:val="Titre2"/>
        <w:rPr>
          <w:rFonts w:eastAsia="Consolas"/>
        </w:rPr>
      </w:pPr>
      <w:r w:rsidRPr="00893637">
        <w:rPr>
          <w:rFonts w:eastAsia="Consolas"/>
        </w:rPr>
        <w:t>CF07 : Correction d'une anomalie lors de la création d'une indemnité dans l'écran "Formation &gt; Gestion des FMPA &gt; Validation groupement" - situation qui ne se présente que si les indemnités n'ont pas été contrôlées au niveau centre</w:t>
      </w:r>
    </w:p>
    <w:p w14:paraId="5EC89CA2" w14:textId="2E6A09D9" w:rsidR="006F3869" w:rsidRDefault="0025708F" w:rsidP="006F3869">
      <w:r w:rsidRPr="0025708F">
        <w:rPr>
          <w:noProof/>
        </w:rPr>
        <w:drawing>
          <wp:inline distT="0" distB="0" distL="0" distR="0" wp14:anchorId="0071908F" wp14:editId="5DAF700A">
            <wp:extent cx="5760720" cy="1616075"/>
            <wp:effectExtent l="0" t="0" r="0" b="3175"/>
            <wp:docPr id="6062" name="Imag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616075"/>
                    </a:xfrm>
                    <a:prstGeom prst="rect">
                      <a:avLst/>
                    </a:prstGeom>
                  </pic:spPr>
                </pic:pic>
              </a:graphicData>
            </a:graphic>
          </wp:inline>
        </w:drawing>
      </w:r>
    </w:p>
    <w:p w14:paraId="350897FC" w14:textId="7CBE83FD" w:rsidR="0025708F" w:rsidRPr="006F3869" w:rsidRDefault="0025708F" w:rsidP="006F3869">
      <w:r>
        <w:t>Cet écran pouvait ne pas enregistrer les données lorsque celles-ci n’avaient pas été initialisées par le chef de centre.</w:t>
      </w:r>
    </w:p>
    <w:p w14:paraId="5C96B371" w14:textId="77777777" w:rsidR="00A600FC" w:rsidRDefault="00A600FC">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4E2710F1" w14:textId="0BEB37CE" w:rsidR="00893637" w:rsidRDefault="00893637" w:rsidP="006F3869">
      <w:pPr>
        <w:pStyle w:val="Titre2"/>
        <w:rPr>
          <w:rFonts w:eastAsia="Consolas"/>
        </w:rPr>
      </w:pPr>
      <w:r w:rsidRPr="00893637">
        <w:rPr>
          <w:rFonts w:eastAsia="Consolas"/>
        </w:rPr>
        <w:lastRenderedPageBreak/>
        <w:t xml:space="preserve">CF08 : Correction de la liste déroulante des stages disponibles lors du recueil des besoins individuels du plan de formation </w:t>
      </w:r>
      <w:r w:rsidR="0025708F" w:rsidRPr="00893637">
        <w:rPr>
          <w:rFonts w:eastAsia="Consolas"/>
        </w:rPr>
        <w:t>à la suite de</w:t>
      </w:r>
      <w:r w:rsidRPr="00893637">
        <w:rPr>
          <w:rFonts w:eastAsia="Consolas"/>
        </w:rPr>
        <w:t xml:space="preserve"> la mise en place des prérequis emplois "ET"</w:t>
      </w:r>
    </w:p>
    <w:p w14:paraId="1659C14B" w14:textId="11A36CA1" w:rsidR="00A600FC" w:rsidRDefault="00594D0C" w:rsidP="00A600FC">
      <w:r>
        <w:rPr>
          <w:noProof/>
        </w:rPr>
        <mc:AlternateContent>
          <mc:Choice Requires="wps">
            <w:drawing>
              <wp:anchor distT="0" distB="0" distL="114300" distR="114300" simplePos="0" relativeHeight="251719680" behindDoc="0" locked="0" layoutInCell="1" allowOverlap="1" wp14:anchorId="458B0A92" wp14:editId="1B070C4E">
                <wp:simplePos x="0" y="0"/>
                <wp:positionH relativeFrom="column">
                  <wp:posOffset>1426439</wp:posOffset>
                </wp:positionH>
                <wp:positionV relativeFrom="paragraph">
                  <wp:posOffset>2152015</wp:posOffset>
                </wp:positionV>
                <wp:extent cx="2896819" cy="843991"/>
                <wp:effectExtent l="0" t="0" r="18415" b="13335"/>
                <wp:wrapNone/>
                <wp:docPr id="6063" name="Rectangle 6063"/>
                <wp:cNvGraphicFramePr/>
                <a:graphic xmlns:a="http://schemas.openxmlformats.org/drawingml/2006/main">
                  <a:graphicData uri="http://schemas.microsoft.com/office/word/2010/wordprocessingShape">
                    <wps:wsp>
                      <wps:cNvSpPr/>
                      <wps:spPr>
                        <a:xfrm>
                          <a:off x="0" y="0"/>
                          <a:ext cx="2896819" cy="84399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31B2C70" id="Rectangle 6063" o:spid="_x0000_s1026" style="position:absolute;margin-left:112.3pt;margin-top:169.45pt;width:228.1pt;height:6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" filled="f" strokecolor="red" strokeweight="1.5pt"/>
            </w:pict>
          </mc:Fallback>
        </mc:AlternateContent>
      </w:r>
      <w:r w:rsidR="00A600FC" w:rsidRPr="00A600FC">
        <w:rPr>
          <w:noProof/>
        </w:rPr>
        <w:drawing>
          <wp:inline distT="0" distB="0" distL="0" distR="0" wp14:anchorId="44337ED2" wp14:editId="27D1B8FC">
            <wp:extent cx="5760720" cy="2994660"/>
            <wp:effectExtent l="0" t="0" r="0" b="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994660"/>
                    </a:xfrm>
                    <a:prstGeom prst="rect">
                      <a:avLst/>
                    </a:prstGeom>
                  </pic:spPr>
                </pic:pic>
              </a:graphicData>
            </a:graphic>
          </wp:inline>
        </w:drawing>
      </w:r>
    </w:p>
    <w:p w14:paraId="654C2B6B" w14:textId="76D196EB" w:rsidR="00A600FC" w:rsidRPr="00A600FC" w:rsidRDefault="00A600FC" w:rsidP="00A600FC">
      <w:r>
        <w:t xml:space="preserve">La partie « Déposer une demande » n’était plus accessible. </w:t>
      </w:r>
    </w:p>
    <w:p w14:paraId="781623CA" w14:textId="7E1E01F4" w:rsidR="00893637" w:rsidRPr="00893637" w:rsidRDefault="00893637" w:rsidP="00893637">
      <w:pPr>
        <w:pStyle w:val="Titre2"/>
        <w:rPr>
          <w:rFonts w:eastAsia="Consolas"/>
        </w:rPr>
      </w:pPr>
      <w:r w:rsidRPr="00893637">
        <w:rPr>
          <w:rFonts w:eastAsia="Consolas"/>
        </w:rPr>
        <w:t>CO01 : Correction de toutes les références à "</w:t>
      </w:r>
      <w:proofErr w:type="spellStart"/>
      <w:r w:rsidRPr="00893637">
        <w:rPr>
          <w:rFonts w:eastAsia="Consolas"/>
        </w:rPr>
        <w:t>Disegno</w:t>
      </w:r>
      <w:proofErr w:type="spellEnd"/>
      <w:r w:rsidRPr="00893637">
        <w:rPr>
          <w:rFonts w:eastAsia="Consolas"/>
        </w:rPr>
        <w:t>" qui avait été mal orthographié</w:t>
      </w:r>
    </w:p>
    <w:p w14:paraId="0467EA4E" w14:textId="2E8BECAD" w:rsidR="00893637" w:rsidRDefault="00893637" w:rsidP="00893637">
      <w:pPr>
        <w:pStyle w:val="Titre2"/>
        <w:rPr>
          <w:rFonts w:eastAsia="Consolas"/>
        </w:rPr>
      </w:pPr>
      <w:r w:rsidRPr="00893637">
        <w:rPr>
          <w:rFonts w:eastAsia="Consolas"/>
        </w:rPr>
        <w:t>CO02 : Modification d'une partie du script de montée de version concernant la traçabilité des validations financières des sessions pour les anciennes sessions</w:t>
      </w:r>
    </w:p>
    <w:p w14:paraId="49037D71" w14:textId="786FD89C" w:rsidR="00DC2759" w:rsidRPr="00DC2759" w:rsidRDefault="00DC2759" w:rsidP="00DC2759">
      <w:r>
        <w:t>[Point technique</w:t>
      </w:r>
      <w:r w:rsidR="00594D0C">
        <w:t xml:space="preserve"> </w:t>
      </w:r>
      <w:r>
        <w:t>- pas d’illustration]</w:t>
      </w:r>
    </w:p>
    <w:p w14:paraId="219477CC" w14:textId="0B10633D" w:rsidR="00893637" w:rsidRDefault="00893637" w:rsidP="00893637">
      <w:pPr>
        <w:pStyle w:val="Titre2"/>
        <w:rPr>
          <w:rFonts w:eastAsia="Consolas"/>
        </w:rPr>
      </w:pPr>
      <w:r w:rsidRPr="00893637">
        <w:rPr>
          <w:rFonts w:eastAsia="Consolas"/>
        </w:rPr>
        <w:t>CO03 : L'application vérifiera dorénavant au démarrage l'existence de l'utilisation "PROCESS_AUTO", utilisé par les processus internes de l'application</w:t>
      </w:r>
    </w:p>
    <w:p w14:paraId="0EBBE09F" w14:textId="75D5D56D" w:rsidR="000D7354" w:rsidRPr="000D7354" w:rsidRDefault="000D7354" w:rsidP="000D7354">
      <w:r>
        <w:t>[Point technique</w:t>
      </w:r>
      <w:r w:rsidR="00594D0C">
        <w:t xml:space="preserve"> </w:t>
      </w:r>
      <w:r>
        <w:t>- pas d’illustratio</w:t>
      </w:r>
      <w:r w:rsidR="0018159E">
        <w:t>n</w:t>
      </w:r>
      <w:r>
        <w:t>]</w:t>
      </w:r>
    </w:p>
    <w:p w14:paraId="091B1196" w14:textId="5195EE82" w:rsidR="00893637" w:rsidRDefault="00893637" w:rsidP="00893637">
      <w:pPr>
        <w:pStyle w:val="Titre2"/>
        <w:rPr>
          <w:rFonts w:eastAsia="Consolas"/>
        </w:rPr>
      </w:pPr>
      <w:r w:rsidRPr="00893637">
        <w:rPr>
          <w:rFonts w:eastAsia="Consolas"/>
        </w:rPr>
        <w:t>CO04 : Correction de la prise en compte du désabonnement aux notifications lors de la génération des mails</w:t>
      </w:r>
    </w:p>
    <w:p w14:paraId="7FEBCD03" w14:textId="2769A113" w:rsidR="003E2E71" w:rsidRDefault="003E2E71" w:rsidP="003E2E71">
      <w:r w:rsidRPr="003E2E71">
        <w:rPr>
          <w:noProof/>
        </w:rPr>
        <w:drawing>
          <wp:inline distT="0" distB="0" distL="0" distR="0" wp14:anchorId="760428DB" wp14:editId="6A111AA6">
            <wp:extent cx="5760720" cy="2003425"/>
            <wp:effectExtent l="0" t="0" r="0" b="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003425"/>
                    </a:xfrm>
                    <a:prstGeom prst="rect">
                      <a:avLst/>
                    </a:prstGeom>
                  </pic:spPr>
                </pic:pic>
              </a:graphicData>
            </a:graphic>
          </wp:inline>
        </w:drawing>
      </w:r>
    </w:p>
    <w:p w14:paraId="1A550DBA" w14:textId="18095B33" w:rsidR="00594D0C" w:rsidRPr="003E2E71" w:rsidRDefault="00594D0C" w:rsidP="003E2E71">
      <w:r>
        <w:t>Cette information n’était pas toujours bien prise en compte au moment de la génération des courriels.</w:t>
      </w:r>
    </w:p>
    <w:sectPr w:rsidR="00594D0C" w:rsidRPr="003E2E71" w:rsidSect="00824313">
      <w:headerReference w:type="default" r:id="rId75"/>
      <w:footerReference w:type="default" r:id="rId76"/>
      <w:footerReference w:type="first" r:id="rId7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B8117" w14:textId="77777777" w:rsidR="005A1800" w:rsidRDefault="005A1800" w:rsidP="00824313">
      <w:r>
        <w:separator/>
      </w:r>
    </w:p>
  </w:endnote>
  <w:endnote w:type="continuationSeparator" w:id="0">
    <w:p w14:paraId="1F322BBC" w14:textId="77777777" w:rsidR="005A1800" w:rsidRDefault="005A1800" w:rsidP="00824313">
      <w:r>
        <w:continuationSeparator/>
      </w:r>
    </w:p>
  </w:endnote>
  <w:endnote w:type="continuationNotice" w:id="1">
    <w:p w14:paraId="27BEBDEA" w14:textId="77777777" w:rsidR="005A1800" w:rsidRDefault="005A1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B115A" w14:textId="77777777" w:rsidR="005A1800" w:rsidRDefault="005A1800" w:rsidP="00824313">
      <w:r>
        <w:separator/>
      </w:r>
    </w:p>
  </w:footnote>
  <w:footnote w:type="continuationSeparator" w:id="0">
    <w:p w14:paraId="2DBD8D10" w14:textId="77777777" w:rsidR="005A1800" w:rsidRDefault="005A1800" w:rsidP="00824313">
      <w:r>
        <w:continuationSeparator/>
      </w:r>
    </w:p>
  </w:footnote>
  <w:footnote w:type="continuationNotice" w:id="1">
    <w:p w14:paraId="41160EEB" w14:textId="77777777" w:rsidR="005A1800" w:rsidRDefault="005A18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E4D5" w14:textId="18CD10A6"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341F8C">
      <w:rPr>
        <w:rStyle w:val="Accentuationlgre"/>
        <w:sz w:val="28"/>
        <w:szCs w:val="28"/>
      </w:rPr>
      <w:t>3.17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3434B8"/>
    <w:multiLevelType w:val="hybridMultilevel"/>
    <w:tmpl w:val="0E4E38E8"/>
    <w:lvl w:ilvl="0" w:tplc="901CF06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11"/>
  </w:num>
  <w:num w:numId="5">
    <w:abstractNumId w:val="3"/>
  </w:num>
  <w:num w:numId="6">
    <w:abstractNumId w:val="2"/>
  </w:num>
  <w:num w:numId="7">
    <w:abstractNumId w:val="9"/>
  </w:num>
  <w:num w:numId="8">
    <w:abstractNumId w:val="5"/>
  </w:num>
  <w:num w:numId="9">
    <w:abstractNumId w:val="10"/>
  </w:num>
  <w:num w:numId="10">
    <w:abstractNumId w:val="8"/>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27D97"/>
    <w:rsid w:val="00031232"/>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032D"/>
    <w:rsid w:val="00071A30"/>
    <w:rsid w:val="0007215A"/>
    <w:rsid w:val="000722B2"/>
    <w:rsid w:val="0007285F"/>
    <w:rsid w:val="00072BFE"/>
    <w:rsid w:val="0007376E"/>
    <w:rsid w:val="0007414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875FA"/>
    <w:rsid w:val="00090673"/>
    <w:rsid w:val="000916EE"/>
    <w:rsid w:val="00091790"/>
    <w:rsid w:val="00091954"/>
    <w:rsid w:val="00091FC8"/>
    <w:rsid w:val="00092479"/>
    <w:rsid w:val="00092A32"/>
    <w:rsid w:val="00092DDE"/>
    <w:rsid w:val="00093B65"/>
    <w:rsid w:val="0009471C"/>
    <w:rsid w:val="00095454"/>
    <w:rsid w:val="000A0097"/>
    <w:rsid w:val="000A1DD7"/>
    <w:rsid w:val="000A2096"/>
    <w:rsid w:val="000A22C7"/>
    <w:rsid w:val="000A26C9"/>
    <w:rsid w:val="000A3745"/>
    <w:rsid w:val="000A3A53"/>
    <w:rsid w:val="000A469E"/>
    <w:rsid w:val="000A48D6"/>
    <w:rsid w:val="000A4B71"/>
    <w:rsid w:val="000A6E01"/>
    <w:rsid w:val="000B135D"/>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354"/>
    <w:rsid w:val="000D7615"/>
    <w:rsid w:val="000D7AB7"/>
    <w:rsid w:val="000E0927"/>
    <w:rsid w:val="000E0BFB"/>
    <w:rsid w:val="000E0E31"/>
    <w:rsid w:val="000E1157"/>
    <w:rsid w:val="000E119A"/>
    <w:rsid w:val="000E152F"/>
    <w:rsid w:val="000E23A5"/>
    <w:rsid w:val="000E42E9"/>
    <w:rsid w:val="000E5662"/>
    <w:rsid w:val="000E6119"/>
    <w:rsid w:val="000E66A0"/>
    <w:rsid w:val="000E76E2"/>
    <w:rsid w:val="000F1493"/>
    <w:rsid w:val="000F1620"/>
    <w:rsid w:val="000F1B27"/>
    <w:rsid w:val="000F288B"/>
    <w:rsid w:val="000F2E4A"/>
    <w:rsid w:val="000F2F3C"/>
    <w:rsid w:val="000F3A5A"/>
    <w:rsid w:val="000F43A4"/>
    <w:rsid w:val="000F4695"/>
    <w:rsid w:val="000F5866"/>
    <w:rsid w:val="000F5EC4"/>
    <w:rsid w:val="000F5F32"/>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1243"/>
    <w:rsid w:val="00111533"/>
    <w:rsid w:val="00111EC7"/>
    <w:rsid w:val="00111EE1"/>
    <w:rsid w:val="00114394"/>
    <w:rsid w:val="00114409"/>
    <w:rsid w:val="001148B3"/>
    <w:rsid w:val="00115337"/>
    <w:rsid w:val="001159BA"/>
    <w:rsid w:val="00115A47"/>
    <w:rsid w:val="00116996"/>
    <w:rsid w:val="00116D11"/>
    <w:rsid w:val="0012004C"/>
    <w:rsid w:val="00120790"/>
    <w:rsid w:val="001209E0"/>
    <w:rsid w:val="00121EF0"/>
    <w:rsid w:val="0012323A"/>
    <w:rsid w:val="00123334"/>
    <w:rsid w:val="00123E1A"/>
    <w:rsid w:val="001249DD"/>
    <w:rsid w:val="00125A45"/>
    <w:rsid w:val="001268D9"/>
    <w:rsid w:val="0012775B"/>
    <w:rsid w:val="00127A6E"/>
    <w:rsid w:val="00130410"/>
    <w:rsid w:val="00130DD4"/>
    <w:rsid w:val="0013115A"/>
    <w:rsid w:val="00131ED1"/>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59E"/>
    <w:rsid w:val="0018174B"/>
    <w:rsid w:val="00182874"/>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5D58"/>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5B43"/>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3B5D"/>
    <w:rsid w:val="00213DCB"/>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3CDA"/>
    <w:rsid w:val="00254AF1"/>
    <w:rsid w:val="00255B4F"/>
    <w:rsid w:val="002569D5"/>
    <w:rsid w:val="0025708F"/>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373A"/>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21E"/>
    <w:rsid w:val="002858F0"/>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3A82"/>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019"/>
    <w:rsid w:val="002C3788"/>
    <w:rsid w:val="002C4021"/>
    <w:rsid w:val="002C410A"/>
    <w:rsid w:val="002C4C02"/>
    <w:rsid w:val="002C4FCB"/>
    <w:rsid w:val="002C596E"/>
    <w:rsid w:val="002C6A84"/>
    <w:rsid w:val="002C6BCC"/>
    <w:rsid w:val="002D13B4"/>
    <w:rsid w:val="002D1816"/>
    <w:rsid w:val="002D3DF7"/>
    <w:rsid w:val="002D5FF9"/>
    <w:rsid w:val="002E1180"/>
    <w:rsid w:val="002E13F5"/>
    <w:rsid w:val="002E16C6"/>
    <w:rsid w:val="002E3298"/>
    <w:rsid w:val="002E3403"/>
    <w:rsid w:val="002E3704"/>
    <w:rsid w:val="002E388E"/>
    <w:rsid w:val="002E4555"/>
    <w:rsid w:val="002E47E6"/>
    <w:rsid w:val="002E487D"/>
    <w:rsid w:val="002E4B7C"/>
    <w:rsid w:val="002F09F2"/>
    <w:rsid w:val="002F0D22"/>
    <w:rsid w:val="002F0F8C"/>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10D6"/>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2E"/>
    <w:rsid w:val="003215E7"/>
    <w:rsid w:val="00321E66"/>
    <w:rsid w:val="00323798"/>
    <w:rsid w:val="003248C3"/>
    <w:rsid w:val="003252AE"/>
    <w:rsid w:val="003260B4"/>
    <w:rsid w:val="00326D4E"/>
    <w:rsid w:val="00327639"/>
    <w:rsid w:val="00327DE9"/>
    <w:rsid w:val="003306DB"/>
    <w:rsid w:val="00330972"/>
    <w:rsid w:val="003309FE"/>
    <w:rsid w:val="00330DB8"/>
    <w:rsid w:val="00336155"/>
    <w:rsid w:val="0033650D"/>
    <w:rsid w:val="00337100"/>
    <w:rsid w:val="00341F8C"/>
    <w:rsid w:val="00342292"/>
    <w:rsid w:val="003424BD"/>
    <w:rsid w:val="003427DE"/>
    <w:rsid w:val="00343582"/>
    <w:rsid w:val="0034381B"/>
    <w:rsid w:val="003441E0"/>
    <w:rsid w:val="0034427A"/>
    <w:rsid w:val="003448F9"/>
    <w:rsid w:val="00344AF0"/>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0FD8"/>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B6ED0"/>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4881"/>
    <w:rsid w:val="003D5867"/>
    <w:rsid w:val="003D727A"/>
    <w:rsid w:val="003D76A3"/>
    <w:rsid w:val="003D7E5F"/>
    <w:rsid w:val="003E0CEB"/>
    <w:rsid w:val="003E0FD1"/>
    <w:rsid w:val="003E177E"/>
    <w:rsid w:val="003E1852"/>
    <w:rsid w:val="003E22CB"/>
    <w:rsid w:val="003E2E71"/>
    <w:rsid w:val="003E334A"/>
    <w:rsid w:val="003E3358"/>
    <w:rsid w:val="003E36CA"/>
    <w:rsid w:val="003E37ED"/>
    <w:rsid w:val="003E392F"/>
    <w:rsid w:val="003E450C"/>
    <w:rsid w:val="003E5AC3"/>
    <w:rsid w:val="003E6F58"/>
    <w:rsid w:val="003E75EC"/>
    <w:rsid w:val="003E7C46"/>
    <w:rsid w:val="003F0268"/>
    <w:rsid w:val="003F1B34"/>
    <w:rsid w:val="003F2D72"/>
    <w:rsid w:val="003F5AD1"/>
    <w:rsid w:val="003F5B8D"/>
    <w:rsid w:val="003F672B"/>
    <w:rsid w:val="003F750A"/>
    <w:rsid w:val="003F7FA4"/>
    <w:rsid w:val="00400905"/>
    <w:rsid w:val="0040095E"/>
    <w:rsid w:val="00401E8E"/>
    <w:rsid w:val="004025F0"/>
    <w:rsid w:val="00403CFD"/>
    <w:rsid w:val="00404D32"/>
    <w:rsid w:val="00404D83"/>
    <w:rsid w:val="004069D6"/>
    <w:rsid w:val="004077F5"/>
    <w:rsid w:val="00407DD7"/>
    <w:rsid w:val="00407F9F"/>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187"/>
    <w:rsid w:val="004212B9"/>
    <w:rsid w:val="0042141C"/>
    <w:rsid w:val="00421A16"/>
    <w:rsid w:val="004239CE"/>
    <w:rsid w:val="00424D4C"/>
    <w:rsid w:val="00425599"/>
    <w:rsid w:val="0042576C"/>
    <w:rsid w:val="004261AF"/>
    <w:rsid w:val="004279B4"/>
    <w:rsid w:val="004300EC"/>
    <w:rsid w:val="004305BE"/>
    <w:rsid w:val="004306A9"/>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3B3"/>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718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4E88"/>
    <w:rsid w:val="004A583B"/>
    <w:rsid w:val="004A6550"/>
    <w:rsid w:val="004B0393"/>
    <w:rsid w:val="004B07B6"/>
    <w:rsid w:val="004B105B"/>
    <w:rsid w:val="004B16EC"/>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7030"/>
    <w:rsid w:val="00507667"/>
    <w:rsid w:val="00507E39"/>
    <w:rsid w:val="005116C5"/>
    <w:rsid w:val="005120AC"/>
    <w:rsid w:val="0051257B"/>
    <w:rsid w:val="00513689"/>
    <w:rsid w:val="00513C19"/>
    <w:rsid w:val="005147A6"/>
    <w:rsid w:val="00515A86"/>
    <w:rsid w:val="005164B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0E8"/>
    <w:rsid w:val="00536CFE"/>
    <w:rsid w:val="005370F3"/>
    <w:rsid w:val="00540C2D"/>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4D0C"/>
    <w:rsid w:val="00595B28"/>
    <w:rsid w:val="005974B2"/>
    <w:rsid w:val="00597A30"/>
    <w:rsid w:val="005A1123"/>
    <w:rsid w:val="005A17D6"/>
    <w:rsid w:val="005A1800"/>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C86"/>
    <w:rsid w:val="005B5F9D"/>
    <w:rsid w:val="005B66E9"/>
    <w:rsid w:val="005B6838"/>
    <w:rsid w:val="005B7974"/>
    <w:rsid w:val="005B7A6B"/>
    <w:rsid w:val="005B7AA2"/>
    <w:rsid w:val="005B7B5F"/>
    <w:rsid w:val="005C0259"/>
    <w:rsid w:val="005C088A"/>
    <w:rsid w:val="005C09C9"/>
    <w:rsid w:val="005C111E"/>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34B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B07"/>
    <w:rsid w:val="00623379"/>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41203"/>
    <w:rsid w:val="00641857"/>
    <w:rsid w:val="006419BE"/>
    <w:rsid w:val="00643216"/>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03F"/>
    <w:rsid w:val="006656CA"/>
    <w:rsid w:val="00666D41"/>
    <w:rsid w:val="006724EB"/>
    <w:rsid w:val="00673779"/>
    <w:rsid w:val="006742E0"/>
    <w:rsid w:val="00676434"/>
    <w:rsid w:val="00676605"/>
    <w:rsid w:val="00676D1A"/>
    <w:rsid w:val="00677318"/>
    <w:rsid w:val="00677774"/>
    <w:rsid w:val="006839E7"/>
    <w:rsid w:val="006857D7"/>
    <w:rsid w:val="00685C89"/>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5894"/>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04C2"/>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869"/>
    <w:rsid w:val="006F3E69"/>
    <w:rsid w:val="006F65BD"/>
    <w:rsid w:val="006F6E6D"/>
    <w:rsid w:val="006F7155"/>
    <w:rsid w:val="006F796C"/>
    <w:rsid w:val="006F7D1D"/>
    <w:rsid w:val="00700559"/>
    <w:rsid w:val="00700CFB"/>
    <w:rsid w:val="00701C4A"/>
    <w:rsid w:val="0070331C"/>
    <w:rsid w:val="00704607"/>
    <w:rsid w:val="007057DF"/>
    <w:rsid w:val="007061AF"/>
    <w:rsid w:val="00707218"/>
    <w:rsid w:val="0071086C"/>
    <w:rsid w:val="00710C32"/>
    <w:rsid w:val="00710D8C"/>
    <w:rsid w:val="007111D4"/>
    <w:rsid w:val="007112BC"/>
    <w:rsid w:val="00712E1C"/>
    <w:rsid w:val="007133CF"/>
    <w:rsid w:val="0071421E"/>
    <w:rsid w:val="007143F7"/>
    <w:rsid w:val="0071459B"/>
    <w:rsid w:val="00714D3B"/>
    <w:rsid w:val="00716698"/>
    <w:rsid w:val="00717596"/>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CC4"/>
    <w:rsid w:val="00750E1E"/>
    <w:rsid w:val="00751A46"/>
    <w:rsid w:val="00751DCD"/>
    <w:rsid w:val="00754045"/>
    <w:rsid w:val="007541FC"/>
    <w:rsid w:val="007544E3"/>
    <w:rsid w:val="007546BD"/>
    <w:rsid w:val="007560D9"/>
    <w:rsid w:val="007566D4"/>
    <w:rsid w:val="00756E72"/>
    <w:rsid w:val="00756FA5"/>
    <w:rsid w:val="00757093"/>
    <w:rsid w:val="00760030"/>
    <w:rsid w:val="007606A4"/>
    <w:rsid w:val="0076093F"/>
    <w:rsid w:val="0076122A"/>
    <w:rsid w:val="007637E3"/>
    <w:rsid w:val="00763EFA"/>
    <w:rsid w:val="00765839"/>
    <w:rsid w:val="0076587B"/>
    <w:rsid w:val="007663A6"/>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133"/>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2055"/>
    <w:rsid w:val="00812A56"/>
    <w:rsid w:val="00813039"/>
    <w:rsid w:val="008130CA"/>
    <w:rsid w:val="00813774"/>
    <w:rsid w:val="00813AE8"/>
    <w:rsid w:val="0081433B"/>
    <w:rsid w:val="00814604"/>
    <w:rsid w:val="00815C32"/>
    <w:rsid w:val="00816881"/>
    <w:rsid w:val="008173D9"/>
    <w:rsid w:val="00817A1A"/>
    <w:rsid w:val="00817E9A"/>
    <w:rsid w:val="008200FC"/>
    <w:rsid w:val="00820C9E"/>
    <w:rsid w:val="00821C2C"/>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5585"/>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8EF"/>
    <w:rsid w:val="00845A4E"/>
    <w:rsid w:val="00845FF8"/>
    <w:rsid w:val="008462EA"/>
    <w:rsid w:val="00846709"/>
    <w:rsid w:val="00846D28"/>
    <w:rsid w:val="008474C9"/>
    <w:rsid w:val="00847FDF"/>
    <w:rsid w:val="008502D1"/>
    <w:rsid w:val="00850E8D"/>
    <w:rsid w:val="0085116A"/>
    <w:rsid w:val="00853855"/>
    <w:rsid w:val="00854BB8"/>
    <w:rsid w:val="00855314"/>
    <w:rsid w:val="00856333"/>
    <w:rsid w:val="0085653C"/>
    <w:rsid w:val="008567AD"/>
    <w:rsid w:val="008576D1"/>
    <w:rsid w:val="00857FD5"/>
    <w:rsid w:val="008616DF"/>
    <w:rsid w:val="00861BC5"/>
    <w:rsid w:val="0086355A"/>
    <w:rsid w:val="00863644"/>
    <w:rsid w:val="008638AB"/>
    <w:rsid w:val="00864DBE"/>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0ED"/>
    <w:rsid w:val="00875B5E"/>
    <w:rsid w:val="00881594"/>
    <w:rsid w:val="00881716"/>
    <w:rsid w:val="00881931"/>
    <w:rsid w:val="00882A7B"/>
    <w:rsid w:val="00883914"/>
    <w:rsid w:val="00883EEC"/>
    <w:rsid w:val="00884BF5"/>
    <w:rsid w:val="00884FBB"/>
    <w:rsid w:val="00886474"/>
    <w:rsid w:val="008865D9"/>
    <w:rsid w:val="00886BC6"/>
    <w:rsid w:val="00886FD4"/>
    <w:rsid w:val="008874BA"/>
    <w:rsid w:val="00887503"/>
    <w:rsid w:val="00887B2E"/>
    <w:rsid w:val="0089196C"/>
    <w:rsid w:val="00891B7F"/>
    <w:rsid w:val="00893637"/>
    <w:rsid w:val="00893933"/>
    <w:rsid w:val="00893C2F"/>
    <w:rsid w:val="00893FA7"/>
    <w:rsid w:val="00894091"/>
    <w:rsid w:val="008945F0"/>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681"/>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ABA"/>
    <w:rsid w:val="008D16D8"/>
    <w:rsid w:val="008D3295"/>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4F9"/>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28BF"/>
    <w:rsid w:val="00904097"/>
    <w:rsid w:val="009042DE"/>
    <w:rsid w:val="00904AC2"/>
    <w:rsid w:val="00906B09"/>
    <w:rsid w:val="00907229"/>
    <w:rsid w:val="009077C9"/>
    <w:rsid w:val="009100F3"/>
    <w:rsid w:val="009105E7"/>
    <w:rsid w:val="009117CF"/>
    <w:rsid w:val="00912AAB"/>
    <w:rsid w:val="00913DE1"/>
    <w:rsid w:val="009158B4"/>
    <w:rsid w:val="0091661A"/>
    <w:rsid w:val="00917B40"/>
    <w:rsid w:val="00920078"/>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5E6C"/>
    <w:rsid w:val="0093607B"/>
    <w:rsid w:val="00937220"/>
    <w:rsid w:val="00941257"/>
    <w:rsid w:val="009412DA"/>
    <w:rsid w:val="00941924"/>
    <w:rsid w:val="00942BA2"/>
    <w:rsid w:val="00942F93"/>
    <w:rsid w:val="009432A3"/>
    <w:rsid w:val="00943E5E"/>
    <w:rsid w:val="00944662"/>
    <w:rsid w:val="00946C46"/>
    <w:rsid w:val="00947461"/>
    <w:rsid w:val="00947D35"/>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9B1"/>
    <w:rsid w:val="00971ACA"/>
    <w:rsid w:val="0097251D"/>
    <w:rsid w:val="00972B11"/>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149"/>
    <w:rsid w:val="00984A22"/>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081"/>
    <w:rsid w:val="009B1FCD"/>
    <w:rsid w:val="009B26F2"/>
    <w:rsid w:val="009B2766"/>
    <w:rsid w:val="009B2B48"/>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C7AD2"/>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6835"/>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0FC"/>
    <w:rsid w:val="00A60255"/>
    <w:rsid w:val="00A62C8C"/>
    <w:rsid w:val="00A62CEB"/>
    <w:rsid w:val="00A63674"/>
    <w:rsid w:val="00A637E9"/>
    <w:rsid w:val="00A63A6E"/>
    <w:rsid w:val="00A63B48"/>
    <w:rsid w:val="00A643B9"/>
    <w:rsid w:val="00A64DA4"/>
    <w:rsid w:val="00A656BD"/>
    <w:rsid w:val="00A66D12"/>
    <w:rsid w:val="00A71977"/>
    <w:rsid w:val="00A71BB0"/>
    <w:rsid w:val="00A72534"/>
    <w:rsid w:val="00A73FCE"/>
    <w:rsid w:val="00A74286"/>
    <w:rsid w:val="00A752EA"/>
    <w:rsid w:val="00A7685E"/>
    <w:rsid w:val="00A801E1"/>
    <w:rsid w:val="00A804A7"/>
    <w:rsid w:val="00A80B44"/>
    <w:rsid w:val="00A81C7A"/>
    <w:rsid w:val="00A8273A"/>
    <w:rsid w:val="00A83171"/>
    <w:rsid w:val="00A835D0"/>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65EE"/>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28DC"/>
    <w:rsid w:val="00AB548D"/>
    <w:rsid w:val="00AB5583"/>
    <w:rsid w:val="00AB5ACA"/>
    <w:rsid w:val="00AB60EE"/>
    <w:rsid w:val="00AB69F2"/>
    <w:rsid w:val="00AB6BC9"/>
    <w:rsid w:val="00AB6EC3"/>
    <w:rsid w:val="00AB766C"/>
    <w:rsid w:val="00AC14DC"/>
    <w:rsid w:val="00AC1AF2"/>
    <w:rsid w:val="00AC1B2D"/>
    <w:rsid w:val="00AC23A0"/>
    <w:rsid w:val="00AC2B1A"/>
    <w:rsid w:val="00AC3FDD"/>
    <w:rsid w:val="00AC4430"/>
    <w:rsid w:val="00AC603C"/>
    <w:rsid w:val="00AC6A0C"/>
    <w:rsid w:val="00AC6C33"/>
    <w:rsid w:val="00AC6D4A"/>
    <w:rsid w:val="00AC75A7"/>
    <w:rsid w:val="00AC7E0A"/>
    <w:rsid w:val="00AD036B"/>
    <w:rsid w:val="00AD09EE"/>
    <w:rsid w:val="00AD0A85"/>
    <w:rsid w:val="00AD0E3F"/>
    <w:rsid w:val="00AD141C"/>
    <w:rsid w:val="00AD2CA0"/>
    <w:rsid w:val="00AD43D4"/>
    <w:rsid w:val="00AD5A1E"/>
    <w:rsid w:val="00AD5DAA"/>
    <w:rsid w:val="00AD5F38"/>
    <w:rsid w:val="00AE0892"/>
    <w:rsid w:val="00AE1385"/>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3A30"/>
    <w:rsid w:val="00AF3B68"/>
    <w:rsid w:val="00B00120"/>
    <w:rsid w:val="00B00BF2"/>
    <w:rsid w:val="00B0220E"/>
    <w:rsid w:val="00B02F9F"/>
    <w:rsid w:val="00B0711B"/>
    <w:rsid w:val="00B10011"/>
    <w:rsid w:val="00B106BD"/>
    <w:rsid w:val="00B10D33"/>
    <w:rsid w:val="00B11B4E"/>
    <w:rsid w:val="00B14219"/>
    <w:rsid w:val="00B144BC"/>
    <w:rsid w:val="00B1467B"/>
    <w:rsid w:val="00B1523A"/>
    <w:rsid w:val="00B171E7"/>
    <w:rsid w:val="00B1735A"/>
    <w:rsid w:val="00B174DF"/>
    <w:rsid w:val="00B202B0"/>
    <w:rsid w:val="00B20572"/>
    <w:rsid w:val="00B222C6"/>
    <w:rsid w:val="00B229D3"/>
    <w:rsid w:val="00B23255"/>
    <w:rsid w:val="00B23476"/>
    <w:rsid w:val="00B249FF"/>
    <w:rsid w:val="00B24C26"/>
    <w:rsid w:val="00B2576E"/>
    <w:rsid w:val="00B25AF3"/>
    <w:rsid w:val="00B271AB"/>
    <w:rsid w:val="00B273F3"/>
    <w:rsid w:val="00B305D9"/>
    <w:rsid w:val="00B30D9C"/>
    <w:rsid w:val="00B32A66"/>
    <w:rsid w:val="00B35A26"/>
    <w:rsid w:val="00B3619A"/>
    <w:rsid w:val="00B365F8"/>
    <w:rsid w:val="00B369CF"/>
    <w:rsid w:val="00B36F8A"/>
    <w:rsid w:val="00B37579"/>
    <w:rsid w:val="00B4049E"/>
    <w:rsid w:val="00B420F0"/>
    <w:rsid w:val="00B43406"/>
    <w:rsid w:val="00B450FF"/>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4EC"/>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39A"/>
    <w:rsid w:val="00B857B7"/>
    <w:rsid w:val="00B87B39"/>
    <w:rsid w:val="00B87BBD"/>
    <w:rsid w:val="00B90005"/>
    <w:rsid w:val="00B913DE"/>
    <w:rsid w:val="00B917C4"/>
    <w:rsid w:val="00B9222A"/>
    <w:rsid w:val="00B9245E"/>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CAC"/>
    <w:rsid w:val="00BB0D84"/>
    <w:rsid w:val="00BB12C6"/>
    <w:rsid w:val="00BB13C1"/>
    <w:rsid w:val="00BB284B"/>
    <w:rsid w:val="00BB3E19"/>
    <w:rsid w:val="00BB4E64"/>
    <w:rsid w:val="00BB5CDD"/>
    <w:rsid w:val="00BB68B9"/>
    <w:rsid w:val="00BB7E5C"/>
    <w:rsid w:val="00BB7FDF"/>
    <w:rsid w:val="00BC1420"/>
    <w:rsid w:val="00BC31BE"/>
    <w:rsid w:val="00BC453A"/>
    <w:rsid w:val="00BC4BE8"/>
    <w:rsid w:val="00BC4D53"/>
    <w:rsid w:val="00BC59FD"/>
    <w:rsid w:val="00BC5C42"/>
    <w:rsid w:val="00BC6091"/>
    <w:rsid w:val="00BC656E"/>
    <w:rsid w:val="00BC695E"/>
    <w:rsid w:val="00BC7010"/>
    <w:rsid w:val="00BC730C"/>
    <w:rsid w:val="00BC7EBD"/>
    <w:rsid w:val="00BD0C65"/>
    <w:rsid w:val="00BD12A6"/>
    <w:rsid w:val="00BD180F"/>
    <w:rsid w:val="00BD1FDC"/>
    <w:rsid w:val="00BE090C"/>
    <w:rsid w:val="00BE1366"/>
    <w:rsid w:val="00BE1A25"/>
    <w:rsid w:val="00BE220B"/>
    <w:rsid w:val="00BE2386"/>
    <w:rsid w:val="00BE2C8F"/>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7609"/>
    <w:rsid w:val="00C20098"/>
    <w:rsid w:val="00C201FA"/>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CA8"/>
    <w:rsid w:val="00CB1566"/>
    <w:rsid w:val="00CB3AAE"/>
    <w:rsid w:val="00CB4D0A"/>
    <w:rsid w:val="00CB561E"/>
    <w:rsid w:val="00CB5D5E"/>
    <w:rsid w:val="00CB645C"/>
    <w:rsid w:val="00CB6850"/>
    <w:rsid w:val="00CB6CA6"/>
    <w:rsid w:val="00CB7F01"/>
    <w:rsid w:val="00CC0228"/>
    <w:rsid w:val="00CC07CB"/>
    <w:rsid w:val="00CC2E50"/>
    <w:rsid w:val="00CC2F84"/>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5DDD"/>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3FC1"/>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6EBD"/>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634D"/>
    <w:rsid w:val="00D70F51"/>
    <w:rsid w:val="00D733AA"/>
    <w:rsid w:val="00D743DB"/>
    <w:rsid w:val="00D74BA2"/>
    <w:rsid w:val="00D75C3A"/>
    <w:rsid w:val="00D75FBD"/>
    <w:rsid w:val="00D76E55"/>
    <w:rsid w:val="00D80C4D"/>
    <w:rsid w:val="00D81434"/>
    <w:rsid w:val="00D83B92"/>
    <w:rsid w:val="00D854C0"/>
    <w:rsid w:val="00D86DC5"/>
    <w:rsid w:val="00D8729F"/>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97DEB"/>
    <w:rsid w:val="00DA0308"/>
    <w:rsid w:val="00DA0AE0"/>
    <w:rsid w:val="00DA17A2"/>
    <w:rsid w:val="00DA20D3"/>
    <w:rsid w:val="00DA23F2"/>
    <w:rsid w:val="00DA2FE2"/>
    <w:rsid w:val="00DA3C9E"/>
    <w:rsid w:val="00DA5836"/>
    <w:rsid w:val="00DA673F"/>
    <w:rsid w:val="00DB0499"/>
    <w:rsid w:val="00DB0A78"/>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C3E"/>
    <w:rsid w:val="00DC0291"/>
    <w:rsid w:val="00DC1704"/>
    <w:rsid w:val="00DC2759"/>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6AA2"/>
    <w:rsid w:val="00DF0071"/>
    <w:rsid w:val="00DF0E15"/>
    <w:rsid w:val="00DF22F8"/>
    <w:rsid w:val="00DF4D98"/>
    <w:rsid w:val="00DF5499"/>
    <w:rsid w:val="00DF6ABF"/>
    <w:rsid w:val="00E0128F"/>
    <w:rsid w:val="00E01B7E"/>
    <w:rsid w:val="00E028A3"/>
    <w:rsid w:val="00E02EEC"/>
    <w:rsid w:val="00E03859"/>
    <w:rsid w:val="00E0422E"/>
    <w:rsid w:val="00E04A04"/>
    <w:rsid w:val="00E05385"/>
    <w:rsid w:val="00E05E33"/>
    <w:rsid w:val="00E06451"/>
    <w:rsid w:val="00E110A8"/>
    <w:rsid w:val="00E1381C"/>
    <w:rsid w:val="00E13DE2"/>
    <w:rsid w:val="00E16299"/>
    <w:rsid w:val="00E162BC"/>
    <w:rsid w:val="00E169CF"/>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0DC"/>
    <w:rsid w:val="00E4184E"/>
    <w:rsid w:val="00E42716"/>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000A"/>
    <w:rsid w:val="00E62419"/>
    <w:rsid w:val="00E628F4"/>
    <w:rsid w:val="00E63944"/>
    <w:rsid w:val="00E64AA0"/>
    <w:rsid w:val="00E64D7E"/>
    <w:rsid w:val="00E64EFA"/>
    <w:rsid w:val="00E667D6"/>
    <w:rsid w:val="00E67977"/>
    <w:rsid w:val="00E67C3F"/>
    <w:rsid w:val="00E70E9F"/>
    <w:rsid w:val="00E7108F"/>
    <w:rsid w:val="00E7261C"/>
    <w:rsid w:val="00E72AF5"/>
    <w:rsid w:val="00E73045"/>
    <w:rsid w:val="00E73210"/>
    <w:rsid w:val="00E738CF"/>
    <w:rsid w:val="00E74241"/>
    <w:rsid w:val="00E74246"/>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5CC"/>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711C"/>
    <w:rsid w:val="00ED724C"/>
    <w:rsid w:val="00ED7CC9"/>
    <w:rsid w:val="00ED7FFD"/>
    <w:rsid w:val="00EE14FE"/>
    <w:rsid w:val="00EE2382"/>
    <w:rsid w:val="00EE3075"/>
    <w:rsid w:val="00EE402C"/>
    <w:rsid w:val="00EE5061"/>
    <w:rsid w:val="00EE587B"/>
    <w:rsid w:val="00EE5896"/>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4DE"/>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537A"/>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57AC"/>
    <w:rsid w:val="00F6781A"/>
    <w:rsid w:val="00F72115"/>
    <w:rsid w:val="00F72B0B"/>
    <w:rsid w:val="00F73EB3"/>
    <w:rsid w:val="00F75BA1"/>
    <w:rsid w:val="00F76A3D"/>
    <w:rsid w:val="00F76ED3"/>
    <w:rsid w:val="00F77C10"/>
    <w:rsid w:val="00F8003C"/>
    <w:rsid w:val="00F802DF"/>
    <w:rsid w:val="00F809A3"/>
    <w:rsid w:val="00F80DF5"/>
    <w:rsid w:val="00F827D4"/>
    <w:rsid w:val="00F82ADB"/>
    <w:rsid w:val="00F82B8D"/>
    <w:rsid w:val="00F8439A"/>
    <w:rsid w:val="00F84CE0"/>
    <w:rsid w:val="00F85191"/>
    <w:rsid w:val="00F85692"/>
    <w:rsid w:val="00F85C1F"/>
    <w:rsid w:val="00F904AD"/>
    <w:rsid w:val="00F90BE0"/>
    <w:rsid w:val="00F91073"/>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67D"/>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F63"/>
    <w:rsid w:val="00FE0B65"/>
    <w:rsid w:val="00FE34F6"/>
    <w:rsid w:val="00FE413C"/>
    <w:rsid w:val="00FE461C"/>
    <w:rsid w:val="00FE4D7E"/>
    <w:rsid w:val="00FE7122"/>
    <w:rsid w:val="00FF046C"/>
    <w:rsid w:val="00FF1404"/>
    <w:rsid w:val="00FF237C"/>
    <w:rsid w:val="00FF50AA"/>
    <w:rsid w:val="00FF5842"/>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00488A"/>
  <w15:chartTrackingRefBased/>
  <w15:docId w15:val="{FC130F66-1CF8-4CFF-9388-9AB524F6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character" w:styleId="Lienhypertextesuivivisit">
    <w:name w:val="FollowedHyperlink"/>
    <w:basedOn w:val="Policepardfaut"/>
    <w:uiPriority w:val="99"/>
    <w:semiHidden/>
    <w:unhideWhenUsed/>
    <w:rsid w:val="007112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w3schools.com/tags/att_global_accesskey.asp"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A9BE6BB3-5D2C-4E1C-AD86-B8500F04E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11021</TotalTime>
  <Pages>23</Pages>
  <Words>2607</Words>
  <Characters>14340</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978</cp:revision>
  <dcterms:created xsi:type="dcterms:W3CDTF">2020-05-05T07:27:00Z</dcterms:created>
  <dcterms:modified xsi:type="dcterms:W3CDTF">2020-12-14T11:05:00Z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