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266A" w14:textId="3926942C" w:rsidR="00824313" w:rsidRPr="00CA5788" w:rsidRDefault="00EE574F" w:rsidP="00824313">
      <w:r>
        <w:t xml:space="preserve"> </w:t>
      </w:r>
      <w:r w:rsidR="00F55990">
        <w:t>Septembre</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824313">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0C2268CF" w14:textId="77777777" w:rsidR="00A94896" w:rsidRDefault="00D02311" w:rsidP="000C7403">
      <w:pPr>
        <w:pStyle w:val="Titre"/>
        <w:rPr>
          <w:sz w:val="56"/>
          <w:szCs w:val="56"/>
        </w:rPr>
      </w:pPr>
      <w:r w:rsidRPr="00D02311">
        <w:rPr>
          <w:sz w:val="56"/>
          <w:szCs w:val="56"/>
        </w:rPr>
        <w:t xml:space="preserve">GEEF </w:t>
      </w:r>
    </w:p>
    <w:p w14:paraId="2335157B" w14:textId="617FFA4B" w:rsidR="00813CD7" w:rsidRDefault="00813CD7" w:rsidP="000C7403">
      <w:pPr>
        <w:pStyle w:val="Titre"/>
        <w:rPr>
          <w:sz w:val="56"/>
          <w:szCs w:val="56"/>
        </w:rPr>
      </w:pPr>
      <w:r>
        <w:rPr>
          <w:sz w:val="56"/>
          <w:szCs w:val="56"/>
        </w:rPr>
        <w:t>V</w:t>
      </w:r>
      <w:r w:rsidR="00824313" w:rsidRPr="00D02311">
        <w:rPr>
          <w:sz w:val="56"/>
          <w:szCs w:val="56"/>
        </w:rPr>
        <w:t xml:space="preserve">ersion </w:t>
      </w:r>
      <w:r w:rsidR="00CF68B3" w:rsidRPr="00D02311">
        <w:rPr>
          <w:sz w:val="56"/>
          <w:szCs w:val="56"/>
        </w:rPr>
        <w:t>3.</w:t>
      </w:r>
      <w:r w:rsidR="00022608" w:rsidRPr="00D02311">
        <w:rPr>
          <w:sz w:val="56"/>
          <w:szCs w:val="56"/>
        </w:rPr>
        <w:t>3</w:t>
      </w:r>
      <w:r w:rsidR="00F55990">
        <w:rPr>
          <w:sz w:val="56"/>
          <w:szCs w:val="56"/>
        </w:rPr>
        <w:t>7</w:t>
      </w:r>
      <w:r w:rsidR="000C7403">
        <w:rPr>
          <w:sz w:val="56"/>
          <w:szCs w:val="56"/>
        </w:rPr>
        <w:t xml:space="preserve">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5C05424E">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27E6CFAA" w14:textId="77777777" w:rsidR="00A94896" w:rsidRDefault="00D02311" w:rsidP="000C7403">
      <w:pPr>
        <w:pStyle w:val="Titre"/>
        <w:rPr>
          <w:sz w:val="56"/>
          <w:szCs w:val="56"/>
        </w:rPr>
      </w:pPr>
      <w:r w:rsidRPr="000C7403">
        <w:rPr>
          <w:sz w:val="56"/>
          <w:szCs w:val="56"/>
        </w:rPr>
        <w:t xml:space="preserve">Virtualia </w:t>
      </w:r>
    </w:p>
    <w:p w14:paraId="4CEA9F43" w14:textId="16EE4FA8" w:rsidR="002507C5" w:rsidRPr="000C7403" w:rsidRDefault="00813CD7" w:rsidP="000C7403">
      <w:pPr>
        <w:pStyle w:val="Titre"/>
        <w:rPr>
          <w:sz w:val="56"/>
          <w:szCs w:val="56"/>
        </w:rPr>
      </w:pPr>
      <w:r>
        <w:rPr>
          <w:sz w:val="56"/>
          <w:szCs w:val="56"/>
        </w:rPr>
        <w:t>V</w:t>
      </w:r>
      <w:r w:rsidR="00D02311" w:rsidRPr="000C7403">
        <w:rPr>
          <w:sz w:val="56"/>
          <w:szCs w:val="56"/>
        </w:rPr>
        <w:t>ersion 5.0.</w:t>
      </w:r>
      <w:r w:rsidR="00F55990">
        <w:rPr>
          <w:sz w:val="56"/>
          <w:szCs w:val="56"/>
        </w:rPr>
        <w:t>3</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94896">
          <w:type w:val="continuous"/>
          <w:pgSz w:w="11906" w:h="16838"/>
          <w:pgMar w:top="1417" w:right="1417" w:bottom="1417" w:left="1417" w:header="708" w:footer="708" w:gutter="0"/>
          <w:cols w:num="2" w:space="708"/>
          <w:titlePg/>
          <w:docGrid w:linePitch="360"/>
        </w:sectPr>
      </w:pPr>
    </w:p>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2F45A780">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5523F14D" w14:textId="115A1D2A" w:rsidR="00093458" w:rsidRPr="00093458" w:rsidRDefault="00542CAD" w:rsidP="00F950FB">
      <w:pPr>
        <w:pStyle w:val="Titre1"/>
      </w:pPr>
      <w:r>
        <w:br w:type="page"/>
      </w:r>
    </w:p>
    <w:p w14:paraId="34F7C814" w14:textId="77777777" w:rsidR="00D5403F" w:rsidRDefault="00D5403F" w:rsidP="00D5403F">
      <w:pPr>
        <w:pStyle w:val="Titre1"/>
      </w:pPr>
      <w:r>
        <w:lastRenderedPageBreak/>
        <w:t>## Général</w:t>
      </w:r>
    </w:p>
    <w:p w14:paraId="5BE80155" w14:textId="09F44123" w:rsidR="0029143D" w:rsidRDefault="0029143D" w:rsidP="0029143D">
      <w:pPr>
        <w:pStyle w:val="Titre2"/>
      </w:pPr>
      <w:r>
        <w:t xml:space="preserve">EG01 : Rationalisation du code de génération des </w:t>
      </w:r>
      <w:proofErr w:type="spellStart"/>
      <w:r>
        <w:t>pagelets</w:t>
      </w:r>
      <w:proofErr w:type="spellEnd"/>
      <w:r>
        <w:t xml:space="preserve"> "menu" avec la génération globale du menu [Pas de Mantis - Point technique]</w:t>
      </w:r>
    </w:p>
    <w:p w14:paraId="2324597C" w14:textId="4F04A8A0" w:rsidR="00016EF1" w:rsidRPr="00016EF1" w:rsidRDefault="00016EF1" w:rsidP="00016EF1">
      <w:r>
        <w:t>Point technique – Aucune illustration.</w:t>
      </w:r>
    </w:p>
    <w:p w14:paraId="3AC586A5" w14:textId="1EB24770" w:rsidR="0029143D" w:rsidRDefault="0029143D" w:rsidP="0029143D">
      <w:pPr>
        <w:pStyle w:val="Titre2"/>
      </w:pPr>
      <w:r>
        <w:t>EG02 : Réorganisation partielle du menu [Pas de Mantis - Projet Virtualia]</w:t>
      </w:r>
    </w:p>
    <w:p w14:paraId="644C22BA" w14:textId="5D24706A" w:rsidR="009F025C" w:rsidRDefault="009F025C" w:rsidP="009F025C">
      <w:r>
        <w:rPr>
          <w:noProof/>
        </w:rPr>
        <w:drawing>
          <wp:inline distT="0" distB="0" distL="0" distR="0" wp14:anchorId="59F98B24" wp14:editId="13BF4087">
            <wp:extent cx="5760720" cy="2686685"/>
            <wp:effectExtent l="0" t="0" r="0" b="0"/>
            <wp:docPr id="24" name="Image 24"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logiciel, Icône d’ordinateur&#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686685"/>
                    </a:xfrm>
                    <a:prstGeom prst="rect">
                      <a:avLst/>
                    </a:prstGeom>
                  </pic:spPr>
                </pic:pic>
              </a:graphicData>
            </a:graphic>
          </wp:inline>
        </w:drawing>
      </w:r>
    </w:p>
    <w:p w14:paraId="29E41549" w14:textId="53A8C797" w:rsidR="00873EEB" w:rsidRDefault="005C3A30" w:rsidP="009F025C">
      <w:r>
        <w:t>Les menus sont à présent divisés en 3 blocs :</w:t>
      </w:r>
    </w:p>
    <w:p w14:paraId="3A44EAFB" w14:textId="2A5CA721" w:rsidR="002D1C16" w:rsidRDefault="005C3A30" w:rsidP="009272FE">
      <w:pPr>
        <w:pStyle w:val="Paragraphedeliste"/>
        <w:numPr>
          <w:ilvl w:val="0"/>
          <w:numId w:val="40"/>
        </w:numPr>
      </w:pPr>
      <w:r>
        <w:t>Un bloc « Gestion »</w:t>
      </w:r>
      <w:r w:rsidR="002D1C16">
        <w:t xml:space="preserve"> pour les actions de gestion quotidiennes</w:t>
      </w:r>
    </w:p>
    <w:p w14:paraId="2338D84A" w14:textId="5F31ED49" w:rsidR="00FD256D" w:rsidRDefault="002D1C16" w:rsidP="009272FE">
      <w:pPr>
        <w:pStyle w:val="Paragraphedeliste"/>
        <w:numPr>
          <w:ilvl w:val="0"/>
          <w:numId w:val="40"/>
        </w:numPr>
      </w:pPr>
      <w:r>
        <w:t xml:space="preserve">Un bloc « Synthèses » regroupant les différents écrans de synthèse en </w:t>
      </w:r>
      <w:r w:rsidR="00FD256D">
        <w:t>fonction du menu.</w:t>
      </w:r>
    </w:p>
    <w:p w14:paraId="434D2427" w14:textId="635EA00C" w:rsidR="00FD256D" w:rsidRDefault="00FD256D" w:rsidP="009272FE">
      <w:pPr>
        <w:pStyle w:val="Paragraphedeliste"/>
        <w:numPr>
          <w:ilvl w:val="0"/>
          <w:numId w:val="40"/>
        </w:numPr>
      </w:pPr>
      <w:r>
        <w:t xml:space="preserve">Un bloc « Administration » </w:t>
      </w:r>
      <w:r w:rsidR="00FC33B4">
        <w:t xml:space="preserve">contenant les écrans d’administration permettant de réaliser le paramétrage. </w:t>
      </w:r>
    </w:p>
    <w:p w14:paraId="5FB82A34" w14:textId="77777777" w:rsidR="00FC33B4" w:rsidRDefault="00FC33B4" w:rsidP="009F025C"/>
    <w:p w14:paraId="11C48851" w14:textId="77777777" w:rsidR="007B248A" w:rsidRDefault="00FC33B4" w:rsidP="009F025C">
      <w:pPr>
        <w:rPr>
          <w:b/>
          <w:bCs/>
        </w:rPr>
      </w:pPr>
      <w:r w:rsidRPr="004D5480">
        <w:rPr>
          <w:b/>
          <w:bCs/>
        </w:rPr>
        <w:t xml:space="preserve">A noter : </w:t>
      </w:r>
    </w:p>
    <w:p w14:paraId="78E2EB59" w14:textId="364AB34C" w:rsidR="00FC33B4" w:rsidRDefault="007B248A" w:rsidP="007B248A">
      <w:pPr>
        <w:pStyle w:val="Paragraphedeliste"/>
        <w:numPr>
          <w:ilvl w:val="0"/>
          <w:numId w:val="41"/>
        </w:numPr>
        <w:rPr>
          <w:b/>
          <w:bCs/>
        </w:rPr>
      </w:pPr>
      <w:r>
        <w:rPr>
          <w:b/>
          <w:bCs/>
        </w:rPr>
        <w:t>L</w:t>
      </w:r>
      <w:r w:rsidR="00FC33B4" w:rsidRPr="007B248A">
        <w:rPr>
          <w:b/>
          <w:bCs/>
        </w:rPr>
        <w:t xml:space="preserve">es </w:t>
      </w:r>
      <w:r w:rsidR="00E2671E" w:rsidRPr="007B248A">
        <w:rPr>
          <w:b/>
          <w:bCs/>
        </w:rPr>
        <w:t xml:space="preserve">écrans de « Etat des formations » « Bilan Social » et « Bilan Externe » ont été déplacés dans </w:t>
      </w:r>
      <w:r w:rsidR="004D5480" w:rsidRPr="007B248A">
        <w:rPr>
          <w:b/>
          <w:bCs/>
        </w:rPr>
        <w:t>« Formations Synthèses ».</w:t>
      </w:r>
    </w:p>
    <w:p w14:paraId="070C2976" w14:textId="77777777" w:rsidR="00501FC0" w:rsidRDefault="00501FC0" w:rsidP="00501FC0">
      <w:pPr>
        <w:pStyle w:val="Paragraphedeliste"/>
        <w:rPr>
          <w:b/>
          <w:bCs/>
        </w:rPr>
      </w:pPr>
    </w:p>
    <w:p w14:paraId="5E109626" w14:textId="1D32EF16" w:rsidR="00501FC0" w:rsidRDefault="00501FC0" w:rsidP="00501FC0">
      <w:pPr>
        <w:rPr>
          <w:b/>
          <w:bCs/>
        </w:rPr>
      </w:pPr>
      <w:r>
        <w:rPr>
          <w:noProof/>
        </w:rPr>
        <w:drawing>
          <wp:inline distT="0" distB="0" distL="0" distR="0" wp14:anchorId="460AF204" wp14:editId="16B1DF82">
            <wp:extent cx="5760720" cy="2983230"/>
            <wp:effectExtent l="0" t="0" r="0" b="0"/>
            <wp:docPr id="1909224589" name="Image 190922458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 capture d’écran, logiciel, Icône d’ordinateur&#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983230"/>
                    </a:xfrm>
                    <a:prstGeom prst="rect">
                      <a:avLst/>
                    </a:prstGeom>
                  </pic:spPr>
                </pic:pic>
              </a:graphicData>
            </a:graphic>
          </wp:inline>
        </w:drawing>
      </w:r>
    </w:p>
    <w:p w14:paraId="12F5C3DD" w14:textId="77777777" w:rsidR="00501FC0" w:rsidRPr="00501FC0" w:rsidRDefault="00501FC0" w:rsidP="00501FC0">
      <w:pPr>
        <w:rPr>
          <w:b/>
          <w:bCs/>
        </w:rPr>
      </w:pPr>
    </w:p>
    <w:p w14:paraId="5FC7C173" w14:textId="339C7143" w:rsidR="007B248A" w:rsidRDefault="007B248A" w:rsidP="007B248A">
      <w:pPr>
        <w:pStyle w:val="Paragraphedeliste"/>
        <w:numPr>
          <w:ilvl w:val="0"/>
          <w:numId w:val="41"/>
        </w:numPr>
        <w:rPr>
          <w:b/>
          <w:bCs/>
        </w:rPr>
      </w:pPr>
      <w:r>
        <w:rPr>
          <w:b/>
          <w:bCs/>
        </w:rPr>
        <w:lastRenderedPageBreak/>
        <w:t xml:space="preserve">Les éléments du module « Convention » sont à présent dans le Menu « Convention ». </w:t>
      </w:r>
    </w:p>
    <w:p w14:paraId="2B714B02" w14:textId="5E88B6F7" w:rsidR="000C2258" w:rsidRDefault="000C2258" w:rsidP="000C2258">
      <w:pPr>
        <w:rPr>
          <w:b/>
          <w:bCs/>
        </w:rPr>
      </w:pPr>
      <w:r>
        <w:rPr>
          <w:noProof/>
        </w:rPr>
        <w:drawing>
          <wp:inline distT="0" distB="0" distL="0" distR="0" wp14:anchorId="3DE00443" wp14:editId="4F685A2F">
            <wp:extent cx="5760720" cy="2167255"/>
            <wp:effectExtent l="0" t="0" r="0" b="0"/>
            <wp:docPr id="27" name="Image 2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logiciel, Icône d’ordinateur&#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167255"/>
                    </a:xfrm>
                    <a:prstGeom prst="rect">
                      <a:avLst/>
                    </a:prstGeom>
                  </pic:spPr>
                </pic:pic>
              </a:graphicData>
            </a:graphic>
          </wp:inline>
        </w:drawing>
      </w:r>
    </w:p>
    <w:p w14:paraId="0DFCED19" w14:textId="76D53BAC" w:rsidR="005E589D" w:rsidRDefault="00404934" w:rsidP="00404934">
      <w:pPr>
        <w:pStyle w:val="Paragraphedeliste"/>
        <w:numPr>
          <w:ilvl w:val="0"/>
          <w:numId w:val="41"/>
        </w:numPr>
        <w:rPr>
          <w:b/>
          <w:bCs/>
        </w:rPr>
      </w:pPr>
      <w:r>
        <w:rPr>
          <w:b/>
          <w:bCs/>
        </w:rPr>
        <w:t>Le libre</w:t>
      </w:r>
      <w:r w:rsidR="00A86677">
        <w:rPr>
          <w:b/>
          <w:bCs/>
        </w:rPr>
        <w:t>-</w:t>
      </w:r>
      <w:r>
        <w:rPr>
          <w:b/>
          <w:bCs/>
        </w:rPr>
        <w:t>service</w:t>
      </w:r>
      <w:r w:rsidR="00A86677">
        <w:rPr>
          <w:b/>
          <w:bCs/>
        </w:rPr>
        <w:t xml:space="preserve"> est à présent disponible dans le menu Accueil</w:t>
      </w:r>
    </w:p>
    <w:p w14:paraId="77E65AC1" w14:textId="53662843" w:rsidR="00A86677" w:rsidRDefault="00A03B8F" w:rsidP="00A86677">
      <w:pPr>
        <w:rPr>
          <w:b/>
          <w:bCs/>
        </w:rPr>
      </w:pPr>
      <w:r>
        <w:rPr>
          <w:noProof/>
        </w:rPr>
        <w:drawing>
          <wp:inline distT="0" distB="0" distL="0" distR="0" wp14:anchorId="11236B0F" wp14:editId="1D06CA6E">
            <wp:extent cx="5760720" cy="1952625"/>
            <wp:effectExtent l="0" t="0" r="0" b="0"/>
            <wp:docPr id="28" name="Image 2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logiciel, Icône d’ordinateur&#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952625"/>
                    </a:xfrm>
                    <a:prstGeom prst="rect">
                      <a:avLst/>
                    </a:prstGeom>
                  </pic:spPr>
                </pic:pic>
              </a:graphicData>
            </a:graphic>
          </wp:inline>
        </w:drawing>
      </w:r>
    </w:p>
    <w:p w14:paraId="2C83CB73" w14:textId="798C8E84" w:rsidR="00866B63" w:rsidRDefault="00866B63" w:rsidP="00866B63">
      <w:pPr>
        <w:pStyle w:val="Titre2"/>
      </w:pPr>
      <w:r w:rsidRPr="00866B63">
        <w:t>EG03 : Les champs permettant la saisie des durées/heures devraient dorénavant être harmonisés en largeur [Mantis #8949]</w:t>
      </w:r>
    </w:p>
    <w:p w14:paraId="2D29F32D" w14:textId="562455D5" w:rsidR="00272D29" w:rsidRDefault="00272D29" w:rsidP="00272D29">
      <w:r>
        <w:t>Avant la correction :</w:t>
      </w:r>
    </w:p>
    <w:p w14:paraId="03EF1534" w14:textId="61E0E231" w:rsidR="00272D29" w:rsidRDefault="00272D29" w:rsidP="00272D29">
      <w:r>
        <w:rPr>
          <w:noProof/>
        </w:rPr>
        <w:drawing>
          <wp:inline distT="0" distB="0" distL="0" distR="0" wp14:anchorId="0B525BE7" wp14:editId="3B1D9306">
            <wp:extent cx="5760720" cy="1869440"/>
            <wp:effectExtent l="0" t="0" r="0" b="0"/>
            <wp:docPr id="54" name="Image 54"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logiciel, nombre, Icône d’ordinateur&#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869440"/>
                    </a:xfrm>
                    <a:prstGeom prst="rect">
                      <a:avLst/>
                    </a:prstGeom>
                  </pic:spPr>
                </pic:pic>
              </a:graphicData>
            </a:graphic>
          </wp:inline>
        </w:drawing>
      </w:r>
    </w:p>
    <w:p w14:paraId="62E7A38B" w14:textId="77777777" w:rsidR="00272D29" w:rsidRDefault="00272D29" w:rsidP="00272D29"/>
    <w:p w14:paraId="48D494BB" w14:textId="77777777" w:rsidR="00402940" w:rsidRDefault="00402940">
      <w:pPr>
        <w:spacing w:after="160" w:line="259" w:lineRule="auto"/>
        <w:jc w:val="left"/>
      </w:pPr>
      <w:r>
        <w:br w:type="page"/>
      </w:r>
    </w:p>
    <w:p w14:paraId="40D84976" w14:textId="2446BD30" w:rsidR="00272D29" w:rsidRDefault="00272D29" w:rsidP="00402940">
      <w:r>
        <w:lastRenderedPageBreak/>
        <w:t>Après la correction :</w:t>
      </w:r>
    </w:p>
    <w:p w14:paraId="09A3EE70" w14:textId="7456D418" w:rsidR="00272D29" w:rsidRDefault="002116F5" w:rsidP="00272D29">
      <w:r>
        <w:rPr>
          <w:noProof/>
        </w:rPr>
        <w:drawing>
          <wp:inline distT="0" distB="0" distL="0" distR="0" wp14:anchorId="4213A371" wp14:editId="3D846CC2">
            <wp:extent cx="5760720" cy="1955800"/>
            <wp:effectExtent l="0" t="0" r="0" b="0"/>
            <wp:docPr id="55" name="Image 5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 logiciel, Icône d’ordinateur, Page web&#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955800"/>
                    </a:xfrm>
                    <a:prstGeom prst="rect">
                      <a:avLst/>
                    </a:prstGeom>
                  </pic:spPr>
                </pic:pic>
              </a:graphicData>
            </a:graphic>
          </wp:inline>
        </w:drawing>
      </w:r>
    </w:p>
    <w:p w14:paraId="4B126BD9" w14:textId="47EF3EE4" w:rsidR="00E6035E" w:rsidRDefault="00E6035E" w:rsidP="00E6035E">
      <w:pPr>
        <w:pStyle w:val="Titre2"/>
      </w:pPr>
      <w:r w:rsidRPr="00E6035E">
        <w:t>EG04 : Ajout du logo du SDIS 73 au format PNG "SDIS73.png" [Pas de Mantis]</w:t>
      </w:r>
    </w:p>
    <w:p w14:paraId="36874F8F" w14:textId="75735C17" w:rsidR="00A113AE" w:rsidRPr="00A113AE" w:rsidRDefault="0046585B" w:rsidP="00A113AE">
      <w:r>
        <w:rPr>
          <w:noProof/>
        </w:rPr>
        <w:drawing>
          <wp:inline distT="0" distB="0" distL="0" distR="0" wp14:anchorId="65A0DA5C" wp14:editId="4955AA43">
            <wp:extent cx="2409246" cy="3233949"/>
            <wp:effectExtent l="0" t="0" r="0" b="0"/>
            <wp:docPr id="1909224590" name="Image 190922459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0" name="Image 1909224590" descr="Une image contenant texte, capture d’écran, logiciel, nombr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2416580" cy="3243794"/>
                    </a:xfrm>
                    <a:prstGeom prst="rect">
                      <a:avLst/>
                    </a:prstGeom>
                  </pic:spPr>
                </pic:pic>
              </a:graphicData>
            </a:graphic>
          </wp:inline>
        </w:drawing>
      </w:r>
    </w:p>
    <w:p w14:paraId="5A329EE2" w14:textId="470C37CD" w:rsidR="00D5403F" w:rsidRDefault="00D5403F" w:rsidP="00D5403F">
      <w:pPr>
        <w:pStyle w:val="Titre2"/>
      </w:pPr>
      <w:r>
        <w:t>CG01 : Le bouton "entrée" sur une zone déroulante devrait dorénavant à nouveau soumettre le formulaire [Pas de Mantis]</w:t>
      </w:r>
    </w:p>
    <w:p w14:paraId="3CF371A7" w14:textId="744D1518" w:rsidR="003969CF" w:rsidRDefault="003969CF" w:rsidP="003969CF">
      <w:r>
        <w:rPr>
          <w:noProof/>
        </w:rPr>
        <w:drawing>
          <wp:inline distT="0" distB="0" distL="0" distR="0" wp14:anchorId="645D1D0A" wp14:editId="233F2059">
            <wp:extent cx="5760720" cy="2183130"/>
            <wp:effectExtent l="0" t="0" r="0" b="0"/>
            <wp:docPr id="1909224592" name="Image 1909224592"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2" name="Image 1909224592" descr="Une image contenant texte, logiciel, nombre, Icône d’ordinateur&#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183130"/>
                    </a:xfrm>
                    <a:prstGeom prst="rect">
                      <a:avLst/>
                    </a:prstGeom>
                  </pic:spPr>
                </pic:pic>
              </a:graphicData>
            </a:graphic>
          </wp:inline>
        </w:drawing>
      </w:r>
    </w:p>
    <w:p w14:paraId="7A71A17C" w14:textId="6D31539F" w:rsidR="003969CF" w:rsidRPr="003969CF" w:rsidRDefault="003969CF" w:rsidP="00402940">
      <w:pPr>
        <w:spacing w:after="160" w:line="259" w:lineRule="auto"/>
        <w:jc w:val="left"/>
      </w:pPr>
      <w:r>
        <w:br w:type="page"/>
      </w:r>
    </w:p>
    <w:p w14:paraId="5FCEFCAA" w14:textId="5E9D78DD" w:rsidR="001F1E02" w:rsidRDefault="001F1E02" w:rsidP="001F1E02">
      <w:pPr>
        <w:pStyle w:val="Titre1"/>
      </w:pPr>
      <w:r>
        <w:lastRenderedPageBreak/>
        <w:t>GRH</w:t>
      </w:r>
    </w:p>
    <w:p w14:paraId="37F1EFD9" w14:textId="57168D14" w:rsidR="002D524D" w:rsidRDefault="002D524D" w:rsidP="002D524D">
      <w:pPr>
        <w:pStyle w:val="Titre2"/>
      </w:pPr>
      <w:r w:rsidRPr="002D524D">
        <w:t>ER01 : Optimisation du cal</w:t>
      </w:r>
      <w:r w:rsidR="00BC7EB6">
        <w:t>c</w:t>
      </w:r>
      <w:r w:rsidRPr="002D524D">
        <w:t>ul de la sécurité périmètre dans les sous-écrans de l'écran "GRH &gt; Livrets Individuels &gt; Détails des livrets" [Pas de Mantis - Projet Virtualia]</w:t>
      </w:r>
    </w:p>
    <w:p w14:paraId="7B2132A5" w14:textId="7D7BDE51" w:rsidR="001A3086" w:rsidRPr="001A3086" w:rsidRDefault="001A3086" w:rsidP="001A3086">
      <w:r>
        <w:rPr>
          <w:noProof/>
        </w:rPr>
        <w:drawing>
          <wp:inline distT="0" distB="0" distL="0" distR="0" wp14:anchorId="140CBADF" wp14:editId="1C173A58">
            <wp:extent cx="5760720" cy="2116455"/>
            <wp:effectExtent l="0" t="0" r="0" b="0"/>
            <wp:docPr id="1909224593" name="Image 1909224593"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3" name="Image 1909224593" descr="Une image contenant texte, logiciel, nombre, Icône d’ordinateur&#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116455"/>
                    </a:xfrm>
                    <a:prstGeom prst="rect">
                      <a:avLst/>
                    </a:prstGeom>
                  </pic:spPr>
                </pic:pic>
              </a:graphicData>
            </a:graphic>
          </wp:inline>
        </w:drawing>
      </w:r>
    </w:p>
    <w:p w14:paraId="3728344A" w14:textId="0B5E235A" w:rsidR="001F1E02" w:rsidRDefault="001F1E02" w:rsidP="001F1E02">
      <w:pPr>
        <w:pStyle w:val="Titre2"/>
      </w:pPr>
      <w:r>
        <w:t>CR01 : L'entête "Matricule" de l'écran "GRH &gt; Conditions Physiques &gt; Réalisation" sera dorénavant "</w:t>
      </w:r>
      <w:proofErr w:type="spellStart"/>
      <w:r>
        <w:t>N°Agent</w:t>
      </w:r>
      <w:proofErr w:type="spellEnd"/>
      <w:r>
        <w:t>" pour correspondre au champ technique concerné [Mantis #8857]</w:t>
      </w:r>
    </w:p>
    <w:p w14:paraId="21493AF0" w14:textId="7806392B" w:rsidR="006A1B83" w:rsidRPr="006A1B83" w:rsidRDefault="006A1B83" w:rsidP="006A1B83">
      <w:r>
        <w:rPr>
          <w:noProof/>
        </w:rPr>
        <w:drawing>
          <wp:inline distT="0" distB="0" distL="0" distR="0" wp14:anchorId="21CC1D16" wp14:editId="7876D87A">
            <wp:extent cx="5760720" cy="1744345"/>
            <wp:effectExtent l="0" t="0" r="0" b="0"/>
            <wp:docPr id="7" name="Image 7" descr="Une image contenant texte, lign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ligne, logiciel, nombre&#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744345"/>
                    </a:xfrm>
                    <a:prstGeom prst="rect">
                      <a:avLst/>
                    </a:prstGeom>
                  </pic:spPr>
                </pic:pic>
              </a:graphicData>
            </a:graphic>
          </wp:inline>
        </w:drawing>
      </w:r>
    </w:p>
    <w:p w14:paraId="1C6ABD32" w14:textId="5FFE9A16" w:rsidR="001F1E02" w:rsidRDefault="001F1E02" w:rsidP="001F1E02">
      <w:pPr>
        <w:pStyle w:val="Titre2"/>
      </w:pPr>
      <w:r>
        <w:t>CR02 : Correction du filtre "inclure les sous-services" dans l'écran "GRH &gt; Visites Médicales &gt; Aptitudes Opérationnelles" lors du changement de page de résultats [Mantis #8858]</w:t>
      </w:r>
    </w:p>
    <w:p w14:paraId="7A5103DB" w14:textId="5555330C" w:rsidR="00194C8B" w:rsidRPr="00194C8B" w:rsidRDefault="00194C8B" w:rsidP="00194C8B">
      <w:r>
        <w:rPr>
          <w:noProof/>
        </w:rPr>
        <w:drawing>
          <wp:inline distT="0" distB="0" distL="0" distR="0" wp14:anchorId="4094483F" wp14:editId="2ABAFA22">
            <wp:extent cx="5760720" cy="1786255"/>
            <wp:effectExtent l="0" t="0" r="0" b="0"/>
            <wp:docPr id="5" name="Image 5"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logiciel, capture d’écran, Icône d’ordinateur&#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86255"/>
                    </a:xfrm>
                    <a:prstGeom prst="rect">
                      <a:avLst/>
                    </a:prstGeom>
                  </pic:spPr>
                </pic:pic>
              </a:graphicData>
            </a:graphic>
          </wp:inline>
        </w:drawing>
      </w:r>
    </w:p>
    <w:p w14:paraId="595A4DF3" w14:textId="77777777" w:rsidR="00164513" w:rsidRDefault="0016451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D369A08" w14:textId="28B8EC9F" w:rsidR="001F1E02" w:rsidRDefault="001F1E02" w:rsidP="00164513">
      <w:pPr>
        <w:pStyle w:val="Titre2"/>
      </w:pPr>
      <w:r>
        <w:lastRenderedPageBreak/>
        <w:t>CR03 : L'écran "GRH &gt; Conditions Physiques &gt; Analyse" n'affichera dorénavant plus de message "Nombre de données insuffisantes" pour un test non concerné lorsque le filtre "genre/sexe" est renseigné [Mantis #8856]</w:t>
      </w:r>
    </w:p>
    <w:p w14:paraId="350F74C7" w14:textId="624C7FA1" w:rsidR="004A3132" w:rsidRDefault="004A3132" w:rsidP="004A3132">
      <w:r>
        <w:t>Avant l’évolution :</w:t>
      </w:r>
    </w:p>
    <w:p w14:paraId="0007222D" w14:textId="7C5751D8" w:rsidR="004406E4" w:rsidRDefault="004406E4" w:rsidP="004A3132">
      <w:r>
        <w:rPr>
          <w:noProof/>
        </w:rPr>
        <w:drawing>
          <wp:inline distT="0" distB="0" distL="0" distR="0" wp14:anchorId="3CEBBC03" wp14:editId="31011614">
            <wp:extent cx="5760720" cy="1972310"/>
            <wp:effectExtent l="0" t="0" r="0" b="0"/>
            <wp:docPr id="58" name="Image 58" descr="Une image contenant texte, logiciel,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 logiciel, ligne, capture d’écran&#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972310"/>
                    </a:xfrm>
                    <a:prstGeom prst="rect">
                      <a:avLst/>
                    </a:prstGeom>
                  </pic:spPr>
                </pic:pic>
              </a:graphicData>
            </a:graphic>
          </wp:inline>
        </w:drawing>
      </w:r>
    </w:p>
    <w:p w14:paraId="61C99F65" w14:textId="4D079518" w:rsidR="004A3132" w:rsidRDefault="004A3132" w:rsidP="004A3132">
      <w:r>
        <w:t>Après l’évolution :</w:t>
      </w:r>
    </w:p>
    <w:p w14:paraId="2F906FA9" w14:textId="49ED986A" w:rsidR="00952B0F" w:rsidRDefault="00952B0F" w:rsidP="004A3132">
      <w:r>
        <w:rPr>
          <w:noProof/>
        </w:rPr>
        <w:drawing>
          <wp:inline distT="0" distB="0" distL="0" distR="0" wp14:anchorId="3AFCF792" wp14:editId="0A276035">
            <wp:extent cx="5760720" cy="2154555"/>
            <wp:effectExtent l="0" t="0" r="0" b="0"/>
            <wp:docPr id="6" name="Image 6"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logiciel, diagramme&#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154555"/>
                    </a:xfrm>
                    <a:prstGeom prst="rect">
                      <a:avLst/>
                    </a:prstGeom>
                  </pic:spPr>
                </pic:pic>
              </a:graphicData>
            </a:graphic>
          </wp:inline>
        </w:drawing>
      </w:r>
    </w:p>
    <w:p w14:paraId="216F75F1" w14:textId="6A13D2A7" w:rsidR="004A3132" w:rsidRDefault="00166F24" w:rsidP="00166F24">
      <w:pPr>
        <w:pStyle w:val="Titre2"/>
      </w:pPr>
      <w:r w:rsidRPr="00166F24">
        <w:t>CR04 : Correction d'une anomalie lors de la lecture de la sécurité avec un périmètre partiel sur l'écran "GRH &gt; Agents Externes &gt; Liste" [Mantis #7731]</w:t>
      </w:r>
    </w:p>
    <w:p w14:paraId="354C4E9F" w14:textId="0DA54531" w:rsidR="009E6371" w:rsidRPr="009E6371" w:rsidRDefault="009E6371" w:rsidP="009E6371">
      <w:r>
        <w:rPr>
          <w:noProof/>
        </w:rPr>
        <w:drawing>
          <wp:inline distT="0" distB="0" distL="0" distR="0" wp14:anchorId="185C245F" wp14:editId="793C1CC7">
            <wp:extent cx="5760720" cy="2183130"/>
            <wp:effectExtent l="0" t="0" r="0" b="0"/>
            <wp:docPr id="1909224584" name="Image 1909224584"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4" name="Image 1909224584" descr="Une image contenant texte, capture d’écran, nombre, logiciel&#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183130"/>
                    </a:xfrm>
                    <a:prstGeom prst="rect">
                      <a:avLst/>
                    </a:prstGeom>
                  </pic:spPr>
                </pic:pic>
              </a:graphicData>
            </a:graphic>
          </wp:inline>
        </w:drawing>
      </w:r>
    </w:p>
    <w:p w14:paraId="162F8723" w14:textId="77777777" w:rsidR="00164513" w:rsidRDefault="00164513">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4E31F9A" w14:textId="786D5A56" w:rsidR="009163D0" w:rsidRDefault="009163D0" w:rsidP="00736FFC">
      <w:pPr>
        <w:pStyle w:val="Titre1"/>
      </w:pPr>
      <w:r>
        <w:lastRenderedPageBreak/>
        <w:t>Gestion Administrative [En développement]</w:t>
      </w:r>
    </w:p>
    <w:p w14:paraId="4FA6793E" w14:textId="4430FA7E" w:rsidR="00736FFC" w:rsidRDefault="009163D0" w:rsidP="00F837FB">
      <w:pPr>
        <w:pStyle w:val="Titre2"/>
      </w:pPr>
      <w:r>
        <w:t>EV01 : Ajout dans l'écran "GRH &gt; Livrets Individuels &gt; Détails des Livrets &gt; Carrières/Grades" de l'ancienneté dans la catégorie, le corps/cadre d'emploi, le grade et l'échelon [Pas de Mantis - Projet Virtualia]</w:t>
      </w:r>
    </w:p>
    <w:p w14:paraId="77617A7D" w14:textId="24F17293" w:rsidR="006327E0" w:rsidRDefault="006327E0" w:rsidP="006327E0">
      <w:r>
        <w:rPr>
          <w:noProof/>
        </w:rPr>
        <w:drawing>
          <wp:inline distT="0" distB="0" distL="0" distR="0" wp14:anchorId="5DC52686" wp14:editId="16BA15B0">
            <wp:extent cx="5760720" cy="1793240"/>
            <wp:effectExtent l="0" t="0" r="0" b="0"/>
            <wp:docPr id="26" name="Image 26"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logiciel, nombre, Polic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793240"/>
                    </a:xfrm>
                    <a:prstGeom prst="rect">
                      <a:avLst/>
                    </a:prstGeom>
                  </pic:spPr>
                </pic:pic>
              </a:graphicData>
            </a:graphic>
          </wp:inline>
        </w:drawing>
      </w:r>
    </w:p>
    <w:p w14:paraId="6157B00C" w14:textId="4CD45FC4" w:rsidR="0011638E" w:rsidRDefault="0011638E" w:rsidP="0089607C">
      <w:pPr>
        <w:pStyle w:val="Titre2"/>
      </w:pPr>
      <w:r w:rsidRPr="0011638E">
        <w:t>EV02 : Ajout d'un écran "GRH / Administration &gt; Paie DGFIP &gt; Calendrier des remises" permettant de gérer le calendrier des remise</w:t>
      </w:r>
      <w:r w:rsidR="0089607C">
        <w:t>s</w:t>
      </w:r>
      <w:r w:rsidRPr="0011638E">
        <w:t xml:space="preserve"> pour l'interface DGFIP [Pas de Mantis - Projet Virtualia]</w:t>
      </w:r>
    </w:p>
    <w:p w14:paraId="157382F9" w14:textId="03A37C40" w:rsidR="00CC58B2" w:rsidRPr="00CC58B2" w:rsidRDefault="00CC58B2" w:rsidP="00CC58B2">
      <w:r>
        <w:rPr>
          <w:noProof/>
        </w:rPr>
        <w:drawing>
          <wp:inline distT="0" distB="0" distL="0" distR="0" wp14:anchorId="31E2645D" wp14:editId="6154D215">
            <wp:extent cx="5760720" cy="1913255"/>
            <wp:effectExtent l="0" t="0" r="0" b="0"/>
            <wp:docPr id="56" name="Image 5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 logiciel, Icône d’ordinateur, Page web&#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913255"/>
                    </a:xfrm>
                    <a:prstGeom prst="rect">
                      <a:avLst/>
                    </a:prstGeom>
                  </pic:spPr>
                </pic:pic>
              </a:graphicData>
            </a:graphic>
          </wp:inline>
        </w:drawing>
      </w:r>
    </w:p>
    <w:p w14:paraId="28A4B939" w14:textId="6FA748A7" w:rsidR="008336ED" w:rsidRDefault="008336ED" w:rsidP="008336ED">
      <w:pPr>
        <w:pStyle w:val="Titre2"/>
      </w:pPr>
      <w:r w:rsidRPr="008336ED">
        <w:t>EV03 : [En développement] Ajout d'un écran "Paie / DGFIP &gt; Paie &gt; Remises" permettant de gérer les remises pour l'interface DGFIP [Pas de Mantis - Projet Virtualia]</w:t>
      </w:r>
    </w:p>
    <w:p w14:paraId="3852E48A" w14:textId="157391D8" w:rsidR="00502CC9" w:rsidRPr="00502CC9" w:rsidRDefault="00502CC9" w:rsidP="00502CC9">
      <w:r>
        <w:rPr>
          <w:noProof/>
        </w:rPr>
        <w:drawing>
          <wp:inline distT="0" distB="0" distL="0" distR="0" wp14:anchorId="0DAEC3BE" wp14:editId="2F5A75C7">
            <wp:extent cx="5760720" cy="1473835"/>
            <wp:effectExtent l="0" t="0" r="0" b="0"/>
            <wp:docPr id="57" name="Image 57" descr="Une image contenant texte, logiciel,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logiciel, capture d’écran, lign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473835"/>
                    </a:xfrm>
                    <a:prstGeom prst="rect">
                      <a:avLst/>
                    </a:prstGeom>
                  </pic:spPr>
                </pic:pic>
              </a:graphicData>
            </a:graphic>
          </wp:inline>
        </w:drawing>
      </w:r>
    </w:p>
    <w:p w14:paraId="1A2EFF6E" w14:textId="77777777" w:rsidR="00544D54" w:rsidRDefault="00544D5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C8E0C5F" w14:textId="58E9BE1B" w:rsidR="00D865A8" w:rsidRDefault="00D865A8" w:rsidP="00D865A8">
      <w:pPr>
        <w:pStyle w:val="Titre2"/>
      </w:pPr>
      <w:r w:rsidRPr="00D865A8">
        <w:lastRenderedPageBreak/>
        <w:t>EV04 : Le type de contrat admettra dorénavant un titre jusqu'à 50 caractères [Mantis #9114 - Projet Virtualia]</w:t>
      </w:r>
    </w:p>
    <w:p w14:paraId="7BC3B84D" w14:textId="4695B61C" w:rsidR="0098763A" w:rsidRDefault="0098763A" w:rsidP="0098763A">
      <w:r>
        <w:rPr>
          <w:noProof/>
        </w:rPr>
        <w:drawing>
          <wp:inline distT="0" distB="0" distL="0" distR="0" wp14:anchorId="78781DA5" wp14:editId="4A5000D9">
            <wp:extent cx="5760720" cy="1537335"/>
            <wp:effectExtent l="0" t="0" r="0" b="0"/>
            <wp:docPr id="53" name="Image 53" descr="Une image contenant texte, logiciel, lign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 logiciel, ligne, Icône d’ordinateur&#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537335"/>
                    </a:xfrm>
                    <a:prstGeom prst="rect">
                      <a:avLst/>
                    </a:prstGeom>
                  </pic:spPr>
                </pic:pic>
              </a:graphicData>
            </a:graphic>
          </wp:inline>
        </w:drawing>
      </w:r>
    </w:p>
    <w:p w14:paraId="0EFF9459" w14:textId="2B18003F" w:rsidR="00642205" w:rsidRDefault="00642205" w:rsidP="00642205">
      <w:pPr>
        <w:pStyle w:val="Titre2"/>
      </w:pPr>
      <w:r w:rsidRPr="00642205">
        <w:t>EV05 : L'écran "GRH &gt; Livrets &gt; Détails &gt; Carrières", affichant le calcul de l'ancienneté dans le grade, permettra dorénavant de saisir la date d'effet du calcul [Pas de Mantis - Projet Virtualia]</w:t>
      </w:r>
    </w:p>
    <w:p w14:paraId="501C5358" w14:textId="40B67EA5" w:rsidR="00544D54" w:rsidRPr="00544D54" w:rsidRDefault="00BC5F82" w:rsidP="00544D54">
      <w:r>
        <w:rPr>
          <w:noProof/>
        </w:rPr>
        <w:drawing>
          <wp:inline distT="0" distB="0" distL="0" distR="0" wp14:anchorId="3425561C" wp14:editId="469A2A9C">
            <wp:extent cx="5760720" cy="1721485"/>
            <wp:effectExtent l="0" t="0" r="0" b="0"/>
            <wp:docPr id="1909224594" name="Image 1909224594"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4" name="Image 1909224594" descr="Une image contenant texte, logiciel, nombre, Polic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721485"/>
                    </a:xfrm>
                    <a:prstGeom prst="rect">
                      <a:avLst/>
                    </a:prstGeom>
                  </pic:spPr>
                </pic:pic>
              </a:graphicData>
            </a:graphic>
          </wp:inline>
        </w:drawing>
      </w:r>
    </w:p>
    <w:p w14:paraId="57D18B54" w14:textId="76B0274E" w:rsidR="00736FFC" w:rsidRDefault="00736FFC" w:rsidP="00F837FB">
      <w:pPr>
        <w:pStyle w:val="Titre1"/>
      </w:pPr>
      <w:r>
        <w:t>Temps de Travail [En développement]</w:t>
      </w:r>
    </w:p>
    <w:p w14:paraId="761738F8" w14:textId="1BFD362F" w:rsidR="00736FFC" w:rsidRDefault="00736FFC" w:rsidP="00F837FB">
      <w:pPr>
        <w:pStyle w:val="Titre2"/>
      </w:pPr>
      <w:r>
        <w:t>ES01 : Ajout dans l'écran "GRH &gt; Livrets Individuels &gt; Détails des Livrets &gt; Temps de Travail" de l'historique des pointages de l'agent [Pas de Mantis - Projet Virtualia]</w:t>
      </w:r>
    </w:p>
    <w:p w14:paraId="448B1D7D" w14:textId="1D2B13C9" w:rsidR="006A6599" w:rsidRDefault="006A6599" w:rsidP="006A6599">
      <w:r>
        <w:rPr>
          <w:noProof/>
        </w:rPr>
        <w:drawing>
          <wp:inline distT="0" distB="0" distL="0" distR="0" wp14:anchorId="18A2CACE" wp14:editId="63552F07">
            <wp:extent cx="5760720" cy="2258060"/>
            <wp:effectExtent l="0" t="0" r="0" b="0"/>
            <wp:docPr id="25" name="Image 25"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logiciel, nombr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7DC0F745" w14:textId="77777777" w:rsidR="00402940" w:rsidRDefault="0040294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F8D513D" w14:textId="1861DF51" w:rsidR="0019748C" w:rsidRDefault="0019748C" w:rsidP="0019748C">
      <w:pPr>
        <w:pStyle w:val="Titre2"/>
      </w:pPr>
      <w:r>
        <w:lastRenderedPageBreak/>
        <w:t xml:space="preserve">ES02 : Ajout d'une </w:t>
      </w:r>
      <w:proofErr w:type="spellStart"/>
      <w:r>
        <w:t>pagelet</w:t>
      </w:r>
      <w:proofErr w:type="spellEnd"/>
      <w:r>
        <w:t xml:space="preserve"> "Badgeage" permettant aux agents concernés de réaliser un badgeage en ligne et/ou la déclaration de leurs présences ainsi que de consulter le planning de la journée [Pas de Mantis - Projet Virtualia]</w:t>
      </w:r>
    </w:p>
    <w:p w14:paraId="3CA43708" w14:textId="0F96D330" w:rsidR="004630E2" w:rsidRDefault="0036196B" w:rsidP="004630E2">
      <w:r>
        <w:t xml:space="preserve">Pour </w:t>
      </w:r>
      <w:r w:rsidR="00B50498">
        <w:t xml:space="preserve">la mise en place des </w:t>
      </w:r>
      <w:proofErr w:type="spellStart"/>
      <w:r w:rsidR="00B50498">
        <w:t>pagelets</w:t>
      </w:r>
      <w:proofErr w:type="spellEnd"/>
      <w:r w:rsidR="00B50498">
        <w:t xml:space="preserve"> sur l’écran d’accueil, se référer à la procédure </w:t>
      </w:r>
      <w:hyperlink r:id="rId37" w:history="1">
        <w:r w:rsidR="00F52EF2" w:rsidRPr="00F52EF2">
          <w:rPr>
            <w:rStyle w:val="Lienhypertexte"/>
          </w:rPr>
          <w:t>Paramétrage écran d’accueil</w:t>
        </w:r>
      </w:hyperlink>
      <w:r w:rsidR="00F52EF2">
        <w:t xml:space="preserve">. </w:t>
      </w:r>
    </w:p>
    <w:p w14:paraId="6785F7EC" w14:textId="160AE529" w:rsidR="00F52EF2" w:rsidRPr="004630E2" w:rsidRDefault="00A7503A" w:rsidP="004630E2">
      <w:r>
        <w:rPr>
          <w:noProof/>
        </w:rPr>
        <w:drawing>
          <wp:inline distT="0" distB="0" distL="0" distR="0" wp14:anchorId="3B061C41" wp14:editId="01C9FAEC">
            <wp:extent cx="5760720" cy="2468245"/>
            <wp:effectExtent l="0" t="0" r="0" b="0"/>
            <wp:docPr id="1909224586" name="Image 190922458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6" name="Image 1909224586" descr="Une image contenant texte, capture d’écran, logiciel,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468245"/>
                    </a:xfrm>
                    <a:prstGeom prst="rect">
                      <a:avLst/>
                    </a:prstGeom>
                  </pic:spPr>
                </pic:pic>
              </a:graphicData>
            </a:graphic>
          </wp:inline>
        </w:drawing>
      </w:r>
    </w:p>
    <w:p w14:paraId="7B727988" w14:textId="10F5696B" w:rsidR="0019748C" w:rsidRDefault="0019748C" w:rsidP="0019748C">
      <w:pPr>
        <w:pStyle w:val="Titre2"/>
      </w:pPr>
      <w:r>
        <w:t>ES03 : [En développement] Ajout d'un groupe d'écran "Temps de Travail &gt; Planning" permettant l'affichage du planning individuel d'un agent et du planning d'une équipe [Pas de Mantis - Projet Virtualia]</w:t>
      </w:r>
    </w:p>
    <w:p w14:paraId="69DBEA5C" w14:textId="34215F4F" w:rsidR="00FE6B32" w:rsidRPr="00FE6B32" w:rsidRDefault="00FE6B32" w:rsidP="00FE6B32">
      <w:r>
        <w:rPr>
          <w:noProof/>
        </w:rPr>
        <w:drawing>
          <wp:inline distT="0" distB="0" distL="0" distR="0" wp14:anchorId="7F521E2E" wp14:editId="4D6B4F41">
            <wp:extent cx="5760720" cy="2298700"/>
            <wp:effectExtent l="0" t="0" r="0" b="0"/>
            <wp:docPr id="1909224587" name="Image 1909224587"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7" name="Image 1909224587" descr="Une image contenant texte, capture d’écran, nombre, Polic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298700"/>
                    </a:xfrm>
                    <a:prstGeom prst="rect">
                      <a:avLst/>
                    </a:prstGeom>
                  </pic:spPr>
                </pic:pic>
              </a:graphicData>
            </a:graphic>
          </wp:inline>
        </w:drawing>
      </w:r>
    </w:p>
    <w:p w14:paraId="654A5388" w14:textId="77777777" w:rsidR="00402940" w:rsidRDefault="0040294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1AD5794" w14:textId="6EDB11E4" w:rsidR="0019748C" w:rsidRDefault="0019748C" w:rsidP="0019748C">
      <w:pPr>
        <w:pStyle w:val="Titre2"/>
      </w:pPr>
      <w:r>
        <w:lastRenderedPageBreak/>
        <w:t>ES04A : Ajout d'un groupe d'écran "Temps de Travail / Administration &gt; Temps de travail" permettant de gérer le référentiel des cycles et des journées-types [Pas de Mantis - Projet Virtualia]</w:t>
      </w:r>
    </w:p>
    <w:p w14:paraId="63EA97A1" w14:textId="2D787813" w:rsidR="004A2E6D" w:rsidRPr="004A2E6D" w:rsidRDefault="004A2E6D" w:rsidP="004A2E6D">
      <w:r>
        <w:rPr>
          <w:noProof/>
        </w:rPr>
        <w:drawing>
          <wp:inline distT="0" distB="0" distL="0" distR="0" wp14:anchorId="01A337B7" wp14:editId="2285BEB8">
            <wp:extent cx="5760720" cy="2133600"/>
            <wp:effectExtent l="0" t="0" r="0" b="0"/>
            <wp:docPr id="1909224595" name="Image 1909224595"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5" name="Image 1909224595" descr="Une image contenant texte, capture d’écran, logiciel, Logiciel multimédia&#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133600"/>
                    </a:xfrm>
                    <a:prstGeom prst="rect">
                      <a:avLst/>
                    </a:prstGeom>
                  </pic:spPr>
                </pic:pic>
              </a:graphicData>
            </a:graphic>
          </wp:inline>
        </w:drawing>
      </w:r>
    </w:p>
    <w:p w14:paraId="62D42815" w14:textId="221B4DF4" w:rsidR="0019748C" w:rsidRDefault="0019748C" w:rsidP="0019748C">
      <w:pPr>
        <w:pStyle w:val="Titre2"/>
      </w:pPr>
      <w:r>
        <w:t>ES04B : Ajout dans l'écran "GRH &gt; Livrets Individuels &gt; Détails des Livrets &gt; Temps de Travail" de la gestion des cycles de l'agent [Pas de Mantis - Projet Virtualia]</w:t>
      </w:r>
    </w:p>
    <w:p w14:paraId="751A8948" w14:textId="1D13C51E" w:rsidR="001F7AE0" w:rsidRPr="001F7AE0" w:rsidRDefault="001F7AE0" w:rsidP="001F7AE0">
      <w:r>
        <w:rPr>
          <w:noProof/>
        </w:rPr>
        <w:drawing>
          <wp:inline distT="0" distB="0" distL="0" distR="0" wp14:anchorId="1A7DD343" wp14:editId="15FD66EC">
            <wp:extent cx="5760720" cy="2296795"/>
            <wp:effectExtent l="0" t="0" r="0" b="0"/>
            <wp:docPr id="1909224596" name="Image 190922459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6" name="Image 1909224596" descr="Une image contenant texte, capture d’écran, logiciel, nombr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296795"/>
                    </a:xfrm>
                    <a:prstGeom prst="rect">
                      <a:avLst/>
                    </a:prstGeom>
                  </pic:spPr>
                </pic:pic>
              </a:graphicData>
            </a:graphic>
          </wp:inline>
        </w:drawing>
      </w:r>
    </w:p>
    <w:p w14:paraId="6F0E532B" w14:textId="1A085877" w:rsidR="001A6FC0" w:rsidRDefault="001A6FC0" w:rsidP="00C45A63">
      <w:pPr>
        <w:pStyle w:val="Titre1"/>
      </w:pPr>
      <w:r>
        <w:t>GPEC</w:t>
      </w:r>
    </w:p>
    <w:p w14:paraId="6FF62D75" w14:textId="0B40AA3C" w:rsidR="00F67C89" w:rsidRDefault="001A6FC0" w:rsidP="00C45A63">
      <w:pPr>
        <w:pStyle w:val="Titre2"/>
      </w:pPr>
      <w:r>
        <w:t>EP01 : Les référentiels "LOLF" et "SIFAC" seront dorénavant affichés avec des chevrons lors de la sélection dans le détail des postes [Mantis #8805 - Projet Virtualia]</w:t>
      </w:r>
    </w:p>
    <w:p w14:paraId="3D99B2FF" w14:textId="2D4E14F0" w:rsidR="00B83C93" w:rsidRDefault="002F2883" w:rsidP="00B83C93">
      <w:r>
        <w:t>GPEC &gt; Postes &gt; Détails des postes &gt; LOLF</w:t>
      </w:r>
    </w:p>
    <w:p w14:paraId="58F415FC" w14:textId="0E3728BF" w:rsidR="002F2883" w:rsidRPr="00B83C93" w:rsidRDefault="0011692F" w:rsidP="00B83C93">
      <w:r>
        <w:rPr>
          <w:noProof/>
        </w:rPr>
        <w:drawing>
          <wp:inline distT="0" distB="0" distL="0" distR="0" wp14:anchorId="7522DE62" wp14:editId="7D9A6EC6">
            <wp:extent cx="5760720" cy="1893570"/>
            <wp:effectExtent l="0" t="0" r="0" b="0"/>
            <wp:docPr id="2" name="Image 2"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logiciel, Icône d’ordinateur, Page web&#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893570"/>
                    </a:xfrm>
                    <a:prstGeom prst="rect">
                      <a:avLst/>
                    </a:prstGeom>
                  </pic:spPr>
                </pic:pic>
              </a:graphicData>
            </a:graphic>
          </wp:inline>
        </w:drawing>
      </w:r>
    </w:p>
    <w:p w14:paraId="0237A987" w14:textId="27C0F15B" w:rsidR="00C45A63" w:rsidRDefault="002F2883" w:rsidP="001A6FC0">
      <w:r>
        <w:lastRenderedPageBreak/>
        <w:t>GPEC &gt; Postes &gt; Détails des postes &gt; SIFAC</w:t>
      </w:r>
    </w:p>
    <w:p w14:paraId="5E74189E" w14:textId="7AB5CD8A" w:rsidR="002F2883" w:rsidRDefault="002F2883" w:rsidP="001A6FC0">
      <w:r>
        <w:rPr>
          <w:noProof/>
        </w:rPr>
        <w:drawing>
          <wp:inline distT="0" distB="0" distL="0" distR="0" wp14:anchorId="2B9B2264" wp14:editId="2B9A4BD5">
            <wp:extent cx="5760720" cy="1864995"/>
            <wp:effectExtent l="0" t="0" r="0" b="0"/>
            <wp:docPr id="1"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logiciel, Page web, Icône d’ordinateur&#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864995"/>
                    </a:xfrm>
                    <a:prstGeom prst="rect">
                      <a:avLst/>
                    </a:prstGeom>
                  </pic:spPr>
                </pic:pic>
              </a:graphicData>
            </a:graphic>
          </wp:inline>
        </w:drawing>
      </w:r>
    </w:p>
    <w:p w14:paraId="6A8C7C61" w14:textId="77777777" w:rsidR="00F424B6" w:rsidRDefault="00F424B6" w:rsidP="001A6FC0"/>
    <w:p w14:paraId="7FBA4A99" w14:textId="7610FB08" w:rsidR="00F424B6" w:rsidRPr="00402940" w:rsidRDefault="00F424B6" w:rsidP="00402940">
      <w:pPr>
        <w:pStyle w:val="Titre2"/>
      </w:pPr>
      <w:r>
        <w:t xml:space="preserve">CP01 : Correction des filtres "services" et "inclure les sous-services" dans les écrans "GPEC &gt; Rapports &gt; Quotités" et "Non affectés" lors du changement de page de résultats [Mantis #8667] </w:t>
      </w:r>
    </w:p>
    <w:p w14:paraId="48442953" w14:textId="334434AA" w:rsidR="004E76C6" w:rsidRDefault="004E76C6" w:rsidP="004E76C6">
      <w:r>
        <w:t>Ecran « Quotité »</w:t>
      </w:r>
      <w:r w:rsidR="00E50E6D">
        <w:t> :</w:t>
      </w:r>
    </w:p>
    <w:p w14:paraId="0F417B08" w14:textId="59F98787" w:rsidR="00E50E6D" w:rsidRDefault="00E50E6D" w:rsidP="004E76C6">
      <w:r>
        <w:rPr>
          <w:noProof/>
        </w:rPr>
        <w:drawing>
          <wp:inline distT="0" distB="0" distL="0" distR="0" wp14:anchorId="54D13D8D" wp14:editId="61EA7319">
            <wp:extent cx="5760720" cy="2079625"/>
            <wp:effectExtent l="0" t="0" r="0" b="0"/>
            <wp:docPr id="9" name="Image 9"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logiciel, Icône d’ordinateur, nombr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079625"/>
                    </a:xfrm>
                    <a:prstGeom prst="rect">
                      <a:avLst/>
                    </a:prstGeom>
                  </pic:spPr>
                </pic:pic>
              </a:graphicData>
            </a:graphic>
          </wp:inline>
        </w:drawing>
      </w:r>
    </w:p>
    <w:p w14:paraId="0AD9C9CC" w14:textId="6D320FE6" w:rsidR="004E76C6" w:rsidRDefault="004E76C6" w:rsidP="004E76C6">
      <w:r>
        <w:t>Ecran « Non affecté »</w:t>
      </w:r>
      <w:r w:rsidR="00974FE5">
        <w:t> :</w:t>
      </w:r>
    </w:p>
    <w:p w14:paraId="65C130D8" w14:textId="5BB32505" w:rsidR="00974FE5" w:rsidRPr="004E76C6" w:rsidRDefault="00974FE5" w:rsidP="004E76C6">
      <w:r>
        <w:rPr>
          <w:noProof/>
        </w:rPr>
        <w:drawing>
          <wp:inline distT="0" distB="0" distL="0" distR="0" wp14:anchorId="02A01EBE" wp14:editId="0EE121CD">
            <wp:extent cx="5760720" cy="1435735"/>
            <wp:effectExtent l="0" t="0" r="0" b="0"/>
            <wp:docPr id="8" name="Image 8"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logiciel, Page web, Icône d’ordinateur&#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435735"/>
                    </a:xfrm>
                    <a:prstGeom prst="rect">
                      <a:avLst/>
                    </a:prstGeom>
                  </pic:spPr>
                </pic:pic>
              </a:graphicData>
            </a:graphic>
          </wp:inline>
        </w:drawing>
      </w:r>
    </w:p>
    <w:p w14:paraId="2EF9ADBE" w14:textId="77777777" w:rsidR="00402940" w:rsidRDefault="0040294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CC9D32E" w14:textId="0B509F3D" w:rsidR="00F424B6" w:rsidRDefault="00F424B6" w:rsidP="00F424B6">
      <w:pPr>
        <w:pStyle w:val="Titre2"/>
      </w:pPr>
      <w:r>
        <w:lastRenderedPageBreak/>
        <w:t>CP02 : Correction des cases à cocher "temporaire", "sensible", "encadrement" et "budgétaire" sur les versions des postes, devenues "obligatoires" dans le modèle de données (la case ne doit pas être cochée, mais si elle n'est pas cochée, elle sera représentée par un "0" dans la base) pour permettre aux filtres de certains écrans d'être en cohérence avec l'état "coché" ou "non coché" [Mantis #8668]</w:t>
      </w:r>
    </w:p>
    <w:p w14:paraId="4ED3D510" w14:textId="1DF5D939" w:rsidR="0066611C" w:rsidRPr="0066611C" w:rsidRDefault="0066611C" w:rsidP="0066611C">
      <w:r>
        <w:t>Dans les postes :</w:t>
      </w:r>
    </w:p>
    <w:p w14:paraId="31C983E7" w14:textId="5CAE69EC" w:rsidR="0066611C" w:rsidRDefault="0066611C" w:rsidP="0066611C">
      <w:r>
        <w:rPr>
          <w:noProof/>
        </w:rPr>
        <w:drawing>
          <wp:inline distT="0" distB="0" distL="0" distR="0" wp14:anchorId="2A2278E6" wp14:editId="6F6F2E27">
            <wp:extent cx="5760720" cy="2406015"/>
            <wp:effectExtent l="0" t="0" r="0" b="0"/>
            <wp:docPr id="10" name="Image 10"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logiciel, Icône d’ordinateur&#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406015"/>
                    </a:xfrm>
                    <a:prstGeom prst="rect">
                      <a:avLst/>
                    </a:prstGeom>
                  </pic:spPr>
                </pic:pic>
              </a:graphicData>
            </a:graphic>
          </wp:inline>
        </w:drawing>
      </w:r>
    </w:p>
    <w:p w14:paraId="651482C2" w14:textId="77777777" w:rsidR="00402940" w:rsidRDefault="00402940" w:rsidP="00402940">
      <w:pPr>
        <w:spacing w:after="160" w:line="259" w:lineRule="auto"/>
        <w:jc w:val="left"/>
      </w:pPr>
    </w:p>
    <w:p w14:paraId="04D0AB06" w14:textId="775DD07F" w:rsidR="0066611C" w:rsidRPr="0066611C" w:rsidRDefault="0066611C" w:rsidP="00402940">
      <w:pPr>
        <w:spacing w:after="160" w:line="259" w:lineRule="auto"/>
        <w:jc w:val="left"/>
      </w:pPr>
      <w:r>
        <w:t>Dans les filtres :</w:t>
      </w:r>
      <w:r w:rsidR="00300F13">
        <w:rPr>
          <w:noProof/>
        </w:rPr>
        <w:drawing>
          <wp:inline distT="0" distB="0" distL="0" distR="0" wp14:anchorId="361A87E0" wp14:editId="4A72382F">
            <wp:extent cx="5760720" cy="1403350"/>
            <wp:effectExtent l="0" t="0" r="0" b="0"/>
            <wp:docPr id="11" name="Image 1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logiciel, Icône d’ordinateur&#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403350"/>
                    </a:xfrm>
                    <a:prstGeom prst="rect">
                      <a:avLst/>
                    </a:prstGeom>
                  </pic:spPr>
                </pic:pic>
              </a:graphicData>
            </a:graphic>
          </wp:inline>
        </w:drawing>
      </w:r>
    </w:p>
    <w:p w14:paraId="342D238B" w14:textId="77777777" w:rsidR="00402940" w:rsidRDefault="0040294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487DC5A" w14:textId="5EE93899" w:rsidR="00217997" w:rsidRDefault="00217997" w:rsidP="00217997">
      <w:pPr>
        <w:pStyle w:val="Titre1"/>
      </w:pPr>
      <w:r>
        <w:lastRenderedPageBreak/>
        <w:t>Entretiens</w:t>
      </w:r>
    </w:p>
    <w:p w14:paraId="429AE6DB" w14:textId="195E43F3" w:rsidR="002F2A69" w:rsidRDefault="002F2A69" w:rsidP="00284252">
      <w:pPr>
        <w:pStyle w:val="Titre2"/>
      </w:pPr>
      <w:r w:rsidRPr="002F2A69">
        <w:t>ET01 : Le paramétrage des champs réservés proposera dorénavant l'option "obligatoire" [Mantis #9078]</w:t>
      </w:r>
    </w:p>
    <w:p w14:paraId="45C8E1C9" w14:textId="33814FD9" w:rsidR="002F2A69" w:rsidRDefault="0033514E" w:rsidP="002F2A69">
      <w:r>
        <w:t>Evaluation</w:t>
      </w:r>
      <w:r w:rsidR="006F4688">
        <w:t xml:space="preserve"> / Administration &gt; </w:t>
      </w:r>
      <w:r w:rsidR="008B1563">
        <w:t>Evaluations &gt; Champs réservés :</w:t>
      </w:r>
    </w:p>
    <w:p w14:paraId="0EE2EB7F" w14:textId="44BC2187" w:rsidR="008B1563" w:rsidRDefault="008B1563" w:rsidP="002F2A69">
      <w:r>
        <w:rPr>
          <w:noProof/>
        </w:rPr>
        <w:drawing>
          <wp:inline distT="0" distB="0" distL="0" distR="0" wp14:anchorId="005F0F44" wp14:editId="5E5D6FC5">
            <wp:extent cx="5760720" cy="2087245"/>
            <wp:effectExtent l="0" t="0" r="0" b="0"/>
            <wp:docPr id="40" name="Image 4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capture d’écran, logiciel, nombr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087245"/>
                    </a:xfrm>
                    <a:prstGeom prst="rect">
                      <a:avLst/>
                    </a:prstGeom>
                  </pic:spPr>
                </pic:pic>
              </a:graphicData>
            </a:graphic>
          </wp:inline>
        </w:drawing>
      </w:r>
    </w:p>
    <w:p w14:paraId="2668B746" w14:textId="77777777" w:rsidR="008B1563" w:rsidRDefault="008B1563" w:rsidP="002F2A69"/>
    <w:p w14:paraId="68C8DE81" w14:textId="4E6D6E6D" w:rsidR="008B1563" w:rsidRDefault="008B1563" w:rsidP="002F2A69">
      <w:r>
        <w:t xml:space="preserve">Si un champ est désigné « Obligatoire », alors il doit </w:t>
      </w:r>
      <w:r w:rsidR="00D56DCD">
        <w:t>être renseigné pour que le répondant puisse envoyer le formulaire au répondant suivant.</w:t>
      </w:r>
    </w:p>
    <w:p w14:paraId="64FCA91A" w14:textId="11B8D77C" w:rsidR="00D56DCD" w:rsidRPr="002F2A69" w:rsidRDefault="00D56DCD" w:rsidP="002F2A69">
      <w:r>
        <w:t>(Lors du message d’alerte, le champ manquant n’est pas nommé).</w:t>
      </w:r>
    </w:p>
    <w:p w14:paraId="4D988F05" w14:textId="51EB153F" w:rsidR="00284252" w:rsidRDefault="00217997" w:rsidP="00284252">
      <w:pPr>
        <w:pStyle w:val="Titre2"/>
      </w:pPr>
      <w:r>
        <w:t>CT01 : Correction du calcul de la barre de progression dans l'écran "Evaluations &gt; Evaluations &gt; Campagnes en cours" [Mantis #8772]</w:t>
      </w:r>
    </w:p>
    <w:p w14:paraId="27B99EBE" w14:textId="54B39BF2" w:rsidR="00D77002" w:rsidRDefault="00D77002" w:rsidP="00D77002">
      <w:r>
        <w:t xml:space="preserve">Avant la correction, </w:t>
      </w:r>
      <w:r w:rsidR="004627F4">
        <w:t xml:space="preserve">la barre progression dans l’écran « Campagne en cours » affichait une valeur différente de celle de la barre de progression de l’écran « Campagne » pour l’entretien d’un même agent. C’est à présent corrigé. </w:t>
      </w:r>
    </w:p>
    <w:p w14:paraId="6DBD011F" w14:textId="3935B8F5" w:rsidR="00C87642" w:rsidRDefault="00C87642" w:rsidP="00D77002">
      <w:r>
        <w:t>Dans l’écran « Campagne » :</w:t>
      </w:r>
    </w:p>
    <w:p w14:paraId="618AAF3B" w14:textId="6600D132" w:rsidR="00321B29" w:rsidRDefault="00321B29" w:rsidP="00D77002">
      <w:r>
        <w:rPr>
          <w:noProof/>
        </w:rPr>
        <w:drawing>
          <wp:inline distT="0" distB="0" distL="0" distR="0" wp14:anchorId="48665184" wp14:editId="6E6F7493">
            <wp:extent cx="5760720" cy="1852295"/>
            <wp:effectExtent l="0" t="0" r="0" b="0"/>
            <wp:docPr id="4" name="Image 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logiciel, Icône d’ordinateur, Page web&#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852295"/>
                    </a:xfrm>
                    <a:prstGeom prst="rect">
                      <a:avLst/>
                    </a:prstGeom>
                  </pic:spPr>
                </pic:pic>
              </a:graphicData>
            </a:graphic>
          </wp:inline>
        </w:drawing>
      </w:r>
    </w:p>
    <w:p w14:paraId="5091A3C4" w14:textId="16C8D6F5" w:rsidR="00C87642" w:rsidRDefault="00C87642" w:rsidP="00D77002">
      <w:r>
        <w:t>Dans l’écran « Campagne en Cours » :</w:t>
      </w:r>
    </w:p>
    <w:p w14:paraId="34A22BFC" w14:textId="1007D5CB" w:rsidR="00C87642" w:rsidRDefault="00C87642" w:rsidP="00D77002">
      <w:r>
        <w:rPr>
          <w:noProof/>
        </w:rPr>
        <w:drawing>
          <wp:inline distT="0" distB="0" distL="0" distR="0" wp14:anchorId="17A17ECD" wp14:editId="279372F5">
            <wp:extent cx="5760720" cy="1221740"/>
            <wp:effectExtent l="0" t="0" r="0" b="0"/>
            <wp:docPr id="3" name="Image 3" descr="Une image contenant texte, logiciel,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iciel, ligne, nombre&#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221740"/>
                    </a:xfrm>
                    <a:prstGeom prst="rect">
                      <a:avLst/>
                    </a:prstGeom>
                  </pic:spPr>
                </pic:pic>
              </a:graphicData>
            </a:graphic>
          </wp:inline>
        </w:drawing>
      </w:r>
    </w:p>
    <w:p w14:paraId="5C29B4A8" w14:textId="77777777" w:rsidR="00402940" w:rsidRDefault="0040294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37D962E" w14:textId="42B95CCB" w:rsidR="004A6950" w:rsidRDefault="004A6950" w:rsidP="004A6950">
      <w:pPr>
        <w:pStyle w:val="Titre2"/>
      </w:pPr>
      <w:r w:rsidRPr="004A6950">
        <w:lastRenderedPageBreak/>
        <w:t>CT02 : Les modifications en masse devraient dorénavant permettre de réaliser la validation finale des entretiens [Mantis #9073]</w:t>
      </w:r>
    </w:p>
    <w:p w14:paraId="1A6F9D07" w14:textId="4AD79E61" w:rsidR="006E252B" w:rsidRPr="006E252B" w:rsidRDefault="006E252B" w:rsidP="006E252B">
      <w:r>
        <w:t>Avant l’é</w:t>
      </w:r>
      <w:r w:rsidR="002B5462">
        <w:t xml:space="preserve">volution, il n’était pas possible de valider en masse la dernière étape de </w:t>
      </w:r>
      <w:r w:rsidR="00C73364">
        <w:t>l’entretien.</w:t>
      </w:r>
    </w:p>
    <w:p w14:paraId="47CFCDCE" w14:textId="20ED2523" w:rsidR="006E252B" w:rsidRPr="006E252B" w:rsidRDefault="006E252B" w:rsidP="006E252B">
      <w:r>
        <w:rPr>
          <w:noProof/>
        </w:rPr>
        <w:drawing>
          <wp:inline distT="0" distB="0" distL="0" distR="0" wp14:anchorId="44B67699" wp14:editId="0F891A41">
            <wp:extent cx="5760720" cy="1783080"/>
            <wp:effectExtent l="0" t="0" r="0" b="0"/>
            <wp:docPr id="38" name="Image 38" descr="Une image contenant texte, Police,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Police, logiciel, Page web&#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783080"/>
                    </a:xfrm>
                    <a:prstGeom prst="rect">
                      <a:avLst/>
                    </a:prstGeom>
                  </pic:spPr>
                </pic:pic>
              </a:graphicData>
            </a:graphic>
          </wp:inline>
        </w:drawing>
      </w:r>
    </w:p>
    <w:p w14:paraId="48F477A5" w14:textId="4FE77547" w:rsidR="00284252" w:rsidRDefault="00284252" w:rsidP="00284252">
      <w:pPr>
        <w:pStyle w:val="Titre1"/>
      </w:pPr>
      <w:r>
        <w:t>Conventions Dispo SDIS-Employeur</w:t>
      </w:r>
    </w:p>
    <w:p w14:paraId="659ED84B" w14:textId="3C18A65A" w:rsidR="00284252" w:rsidRDefault="00284252" w:rsidP="00284252">
      <w:pPr>
        <w:pStyle w:val="Titre2"/>
      </w:pPr>
      <w:r>
        <w:t>ED01A : Le filtre "statuts" sera dorénavant affiché à la place du filtre "services" (et inversement) dans les écrans du groupes "</w:t>
      </w:r>
      <w:r w:rsidR="00696228">
        <w:t>Convention</w:t>
      </w:r>
      <w:r w:rsidR="00101EF5">
        <w:t>s</w:t>
      </w:r>
      <w:r>
        <w:t xml:space="preserve"> &gt; Indemnités" [Mantis #8772]</w:t>
      </w:r>
    </w:p>
    <w:p w14:paraId="53F9BC31" w14:textId="612072DC" w:rsidR="00443094" w:rsidRDefault="00443094" w:rsidP="00443094">
      <w:r>
        <w:t>Avant la modification :</w:t>
      </w:r>
    </w:p>
    <w:p w14:paraId="4BFAD68C" w14:textId="65637F0A" w:rsidR="00756E33" w:rsidRDefault="00756E33" w:rsidP="00443094">
      <w:r>
        <w:rPr>
          <w:noProof/>
        </w:rPr>
        <w:drawing>
          <wp:inline distT="0" distB="0" distL="0" distR="0" wp14:anchorId="350D817E" wp14:editId="0EF6EC52">
            <wp:extent cx="5760720" cy="1339215"/>
            <wp:effectExtent l="0" t="0" r="0" b="0"/>
            <wp:docPr id="1909224598" name="Image 1909224598" descr="Une image contenant texte, logiciel,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8" name="Image 1909224598" descr="Une image contenant texte, logiciel, ligne, capture d’écran&#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339215"/>
                    </a:xfrm>
                    <a:prstGeom prst="rect">
                      <a:avLst/>
                    </a:prstGeom>
                  </pic:spPr>
                </pic:pic>
              </a:graphicData>
            </a:graphic>
          </wp:inline>
        </w:drawing>
      </w:r>
    </w:p>
    <w:p w14:paraId="0DFF67ED" w14:textId="28585D07" w:rsidR="00443094" w:rsidRDefault="00443094" w:rsidP="00443094">
      <w:r>
        <w:t>Après la modification :</w:t>
      </w:r>
    </w:p>
    <w:p w14:paraId="4AA9C78B" w14:textId="43BF126C" w:rsidR="00443094" w:rsidRPr="00443094" w:rsidRDefault="00101EF5" w:rsidP="00443094">
      <w:r>
        <w:rPr>
          <w:noProof/>
        </w:rPr>
        <w:drawing>
          <wp:inline distT="0" distB="0" distL="0" distR="0" wp14:anchorId="143295B3" wp14:editId="738A2F32">
            <wp:extent cx="5760720" cy="1212215"/>
            <wp:effectExtent l="0" t="0" r="0" b="0"/>
            <wp:docPr id="1909224599" name="Image 1909224599" descr="Une image contenant texte, logiciel,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9" name="Image 1909224599" descr="Une image contenant texte, logiciel, capture d’écran, lign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212215"/>
                    </a:xfrm>
                    <a:prstGeom prst="rect">
                      <a:avLst/>
                    </a:prstGeom>
                  </pic:spPr>
                </pic:pic>
              </a:graphicData>
            </a:graphic>
          </wp:inline>
        </w:drawing>
      </w:r>
    </w:p>
    <w:p w14:paraId="404A6B9F" w14:textId="77777777" w:rsidR="00ED6D4D" w:rsidRDefault="00ED6D4D">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9DCAFE8" w14:textId="79E0B1F9" w:rsidR="00284252" w:rsidRDefault="00284252" w:rsidP="00284252">
      <w:pPr>
        <w:pStyle w:val="Titre2"/>
      </w:pPr>
      <w:r>
        <w:lastRenderedPageBreak/>
        <w:t xml:space="preserve">ED01B : L'écran </w:t>
      </w:r>
      <w:r w:rsidR="00101EF5">
        <w:t>"Conventions</w:t>
      </w:r>
      <w:r>
        <w:t xml:space="preserve"> &gt; Indemnités &gt; Validation par jour" affichera dorénavant la mention des statuts actifs en dernière colonne (un double statut apparaitra par exemple "SPP-SPV") [Mantis #8772]</w:t>
      </w:r>
    </w:p>
    <w:p w14:paraId="7FBBA4EA" w14:textId="6E10C773" w:rsidR="00ED6D4D" w:rsidRPr="00ED6D4D" w:rsidRDefault="00ED6D4D" w:rsidP="00ED6D4D">
      <w:r>
        <w:rPr>
          <w:noProof/>
        </w:rPr>
        <w:drawing>
          <wp:inline distT="0" distB="0" distL="0" distR="0" wp14:anchorId="14C089C1" wp14:editId="31BB8BBB">
            <wp:extent cx="5760720" cy="2357755"/>
            <wp:effectExtent l="0" t="0" r="0" b="0"/>
            <wp:docPr id="1909224597" name="Image 1909224597"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7" name="Image 1909224597" descr="Une image contenant texte, capture d’écran, nombre, Parallèl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357755"/>
                    </a:xfrm>
                    <a:prstGeom prst="rect">
                      <a:avLst/>
                    </a:prstGeom>
                  </pic:spPr>
                </pic:pic>
              </a:graphicData>
            </a:graphic>
          </wp:inline>
        </w:drawing>
      </w:r>
    </w:p>
    <w:p w14:paraId="0B484516" w14:textId="2586CFB7" w:rsidR="00316271" w:rsidRDefault="00316271" w:rsidP="00316271">
      <w:pPr>
        <w:pStyle w:val="Titre2"/>
      </w:pPr>
      <w:r w:rsidRPr="00316271">
        <w:t>ED01C : Les écrans "</w:t>
      </w:r>
      <w:r w:rsidR="00702CA6">
        <w:t>Conventions</w:t>
      </w:r>
      <w:r w:rsidRPr="00316271">
        <w:t xml:space="preserve"> &gt; Indemnités &gt; Activités" et "Validation par jour" proposeront dorénavant un filtre "service organisateur" [Mantis #8772]</w:t>
      </w:r>
    </w:p>
    <w:p w14:paraId="11B4C569" w14:textId="53F4BC5A" w:rsidR="004B58A0" w:rsidRDefault="004B58A0" w:rsidP="004B58A0">
      <w:r>
        <w:rPr>
          <w:noProof/>
        </w:rPr>
        <w:drawing>
          <wp:inline distT="0" distB="0" distL="0" distR="0" wp14:anchorId="6EEAB3B1" wp14:editId="17365AAF">
            <wp:extent cx="5760720" cy="1210945"/>
            <wp:effectExtent l="0" t="0" r="0" b="0"/>
            <wp:docPr id="1909224600" name="Image 1909224600" descr="Une image contenant texte, logiciel, capture d’écran,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0" name="Image 1909224600" descr="Une image contenant texte, logiciel, capture d’écran, Logiciel multimédia&#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210945"/>
                    </a:xfrm>
                    <a:prstGeom prst="rect">
                      <a:avLst/>
                    </a:prstGeom>
                  </pic:spPr>
                </pic:pic>
              </a:graphicData>
            </a:graphic>
          </wp:inline>
        </w:drawing>
      </w:r>
    </w:p>
    <w:p w14:paraId="17BB1651" w14:textId="5AC393E9" w:rsidR="00E41B7B" w:rsidRPr="004B58A0" w:rsidRDefault="00E41B7B" w:rsidP="004B58A0">
      <w:r>
        <w:t>Attention : ce filtre contient tous les services, pas uniquement les services « organisateur de session » car les activités peuvent concerner également les FMPA sur centre.</w:t>
      </w:r>
    </w:p>
    <w:p w14:paraId="540AC84E" w14:textId="72E433BF" w:rsidR="00EF34A0" w:rsidRDefault="00EF34A0" w:rsidP="00B20709">
      <w:pPr>
        <w:pStyle w:val="Titre2"/>
      </w:pPr>
      <w:r w:rsidRPr="00EF34A0">
        <w:t>ED02 : Ajout d'un écran "</w:t>
      </w:r>
      <w:r w:rsidR="00702CA6">
        <w:t>Conventions</w:t>
      </w:r>
      <w:r w:rsidRPr="00EF34A0">
        <w:t xml:space="preserve"> &gt; Indemnités &gt; Documents" permettant le publipostage de certains documents spécifiques en fonction de la variable applicative "Feuilles de présence - Modèle" [Mantis #8418]</w:t>
      </w:r>
    </w:p>
    <w:p w14:paraId="0CBA9224" w14:textId="31AF2667" w:rsidR="001E1362" w:rsidRDefault="001E1362" w:rsidP="001E1362">
      <w:r>
        <w:t>Pour accéder au nouvel écran, il faut au préalable activer le droit dans « Outils &gt; Droits &gt; Rôles &gt; Accès menu ».</w:t>
      </w:r>
    </w:p>
    <w:p w14:paraId="4FB553F4" w14:textId="318C1F52" w:rsidR="001E1362" w:rsidRDefault="001E1362" w:rsidP="001E1362">
      <w:r>
        <w:rPr>
          <w:noProof/>
        </w:rPr>
        <w:drawing>
          <wp:inline distT="0" distB="0" distL="0" distR="0" wp14:anchorId="679A4F53" wp14:editId="25A1F7BD">
            <wp:extent cx="5760720" cy="402609"/>
            <wp:effectExtent l="0" t="0" r="0" b="0"/>
            <wp:docPr id="22" name="Image 22"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logiciel, Logiciel multimédia, Icône d’ordinateur&#10;&#10;Description générée automatiquement"/>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760720" cy="402609"/>
                    </a:xfrm>
                    <a:prstGeom prst="rect">
                      <a:avLst/>
                    </a:prstGeom>
                    <a:ln>
                      <a:noFill/>
                    </a:ln>
                    <a:extLst>
                      <a:ext uri="{53640926-AAD7-44D8-BBD7-CCE9431645EC}">
                        <a14:shadowObscured xmlns:a14="http://schemas.microsoft.com/office/drawing/2010/main"/>
                      </a:ext>
                    </a:extLst>
                  </pic:spPr>
                </pic:pic>
              </a:graphicData>
            </a:graphic>
          </wp:inline>
        </w:drawing>
      </w:r>
    </w:p>
    <w:p w14:paraId="7BB3273B" w14:textId="0ACEA221" w:rsidR="006E53F0" w:rsidRDefault="00AB5745" w:rsidP="001E1362">
      <w:r w:rsidRPr="00AB5745">
        <w:drawing>
          <wp:inline distT="0" distB="0" distL="0" distR="0" wp14:anchorId="342E725A" wp14:editId="3A05C605">
            <wp:extent cx="5760720" cy="808355"/>
            <wp:effectExtent l="0" t="0" r="0" b="0"/>
            <wp:docPr id="12" name="Image 12"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apture d’écran, Police, conception&#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808355"/>
                    </a:xfrm>
                    <a:prstGeom prst="rect">
                      <a:avLst/>
                    </a:prstGeom>
                  </pic:spPr>
                </pic:pic>
              </a:graphicData>
            </a:graphic>
          </wp:inline>
        </w:drawing>
      </w:r>
    </w:p>
    <w:p w14:paraId="173165A8" w14:textId="1A4667A7" w:rsidR="001E1362" w:rsidRDefault="0025308B" w:rsidP="001E1362">
      <w:r>
        <w:rPr>
          <w:noProof/>
        </w:rPr>
        <w:lastRenderedPageBreak/>
        <w:drawing>
          <wp:inline distT="0" distB="0" distL="0" distR="0" wp14:anchorId="1A033E3F" wp14:editId="190B8BA2">
            <wp:extent cx="2762250" cy="2218143"/>
            <wp:effectExtent l="0" t="0" r="0" b="0"/>
            <wp:docPr id="23" name="Image 23"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Police, lign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2765048" cy="2220390"/>
                    </a:xfrm>
                    <a:prstGeom prst="rect">
                      <a:avLst/>
                    </a:prstGeom>
                  </pic:spPr>
                </pic:pic>
              </a:graphicData>
            </a:graphic>
          </wp:inline>
        </w:drawing>
      </w:r>
    </w:p>
    <w:p w14:paraId="63E9F8BD" w14:textId="72286837" w:rsidR="00CA6764" w:rsidRDefault="00CA6764" w:rsidP="00CA6764">
      <w:pPr>
        <w:pStyle w:val="Titre2"/>
      </w:pPr>
      <w:r w:rsidRPr="00CA6764">
        <w:t>ED03 : Les employeurs admettront dorénavant un nouveau champ "représentant" - les champs "contact" et "représentant" seront dorénavant masqués dans la liste affichée à l'écran afin d'éviter la surcharge graphique [Mantis #9099]</w:t>
      </w:r>
    </w:p>
    <w:p w14:paraId="1BD8CBB8" w14:textId="0F2413C3" w:rsidR="00BB096E" w:rsidRDefault="00BB096E" w:rsidP="00BB096E">
      <w:r>
        <w:rPr>
          <w:noProof/>
        </w:rPr>
        <w:drawing>
          <wp:inline distT="0" distB="0" distL="0" distR="0" wp14:anchorId="7616E140" wp14:editId="2DDCB32F">
            <wp:extent cx="3130041" cy="358236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3132552" cy="3585239"/>
                    </a:xfrm>
                    <a:prstGeom prst="rect">
                      <a:avLst/>
                    </a:prstGeom>
                  </pic:spPr>
                </pic:pic>
              </a:graphicData>
            </a:graphic>
          </wp:inline>
        </w:drawing>
      </w:r>
    </w:p>
    <w:p w14:paraId="6235FE42" w14:textId="77777777" w:rsidR="00BB096E" w:rsidRDefault="00BB096E" w:rsidP="00BB096E"/>
    <w:p w14:paraId="51976A5C" w14:textId="2673C776" w:rsidR="00BB096E" w:rsidRDefault="00BB096E" w:rsidP="00BB096E">
      <w:r>
        <w:t>Affichage de l’écran des employeurs :</w:t>
      </w:r>
    </w:p>
    <w:p w14:paraId="1DE8FEF8" w14:textId="486403F7" w:rsidR="00BB096E" w:rsidRPr="00BB096E" w:rsidRDefault="00C27337" w:rsidP="00BB096E">
      <w:r>
        <w:rPr>
          <w:noProof/>
        </w:rPr>
        <w:drawing>
          <wp:inline distT="0" distB="0" distL="0" distR="0" wp14:anchorId="3FF8FA44" wp14:editId="04AC87D1">
            <wp:extent cx="4867991" cy="188720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4873709" cy="1889422"/>
                    </a:xfrm>
                    <a:prstGeom prst="rect">
                      <a:avLst/>
                    </a:prstGeom>
                  </pic:spPr>
                </pic:pic>
              </a:graphicData>
            </a:graphic>
          </wp:inline>
        </w:drawing>
      </w:r>
    </w:p>
    <w:p w14:paraId="284BC32E" w14:textId="46D0650A" w:rsidR="009D1400" w:rsidRDefault="009D1400" w:rsidP="009D1400">
      <w:pPr>
        <w:pStyle w:val="Titre2"/>
      </w:pPr>
      <w:r w:rsidRPr="009D1400">
        <w:lastRenderedPageBreak/>
        <w:t>ED04 : Les employeurs admettront dorénavant un nouveau champ "mobile" (en plus du "téléphone") [Mantis #9100]</w:t>
      </w:r>
    </w:p>
    <w:p w14:paraId="58A97261" w14:textId="07CE6C74" w:rsidR="006442F9" w:rsidRDefault="00F578FC" w:rsidP="00402940">
      <w:r>
        <w:rPr>
          <w:noProof/>
        </w:rPr>
        <w:drawing>
          <wp:inline distT="0" distB="0" distL="0" distR="0" wp14:anchorId="7F278925" wp14:editId="26465B4A">
            <wp:extent cx="3161393" cy="3715473"/>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3164847" cy="3719533"/>
                    </a:xfrm>
                    <a:prstGeom prst="rect">
                      <a:avLst/>
                    </a:prstGeom>
                  </pic:spPr>
                </pic:pic>
              </a:graphicData>
            </a:graphic>
          </wp:inline>
        </w:drawing>
      </w:r>
    </w:p>
    <w:p w14:paraId="0888BA5B" w14:textId="77777777" w:rsidR="00402940" w:rsidRPr="00402940" w:rsidRDefault="00402940" w:rsidP="00402940"/>
    <w:p w14:paraId="0C2F6799" w14:textId="29A27684" w:rsidR="00B20709" w:rsidRDefault="00284252" w:rsidP="00B20709">
      <w:pPr>
        <w:pStyle w:val="Titre2"/>
      </w:pPr>
      <w:r>
        <w:t>CD01 : L'écran "GRH &gt; Indemnités &gt; Validation par jour" devrait dorénavant permettre de consolider un créneau qui est présenté "validé" par la validation de la journée, de l'agent ou de la session [Mantis #8889]</w:t>
      </w:r>
    </w:p>
    <w:p w14:paraId="07E5E21C" w14:textId="547446CA" w:rsidR="006442F9" w:rsidRPr="006442F9" w:rsidRDefault="006442F9" w:rsidP="006442F9">
      <w:r>
        <w:rPr>
          <w:noProof/>
        </w:rPr>
        <w:drawing>
          <wp:inline distT="0" distB="0" distL="0" distR="0" wp14:anchorId="0BCC9FBC" wp14:editId="4B056938">
            <wp:extent cx="5760720" cy="2290445"/>
            <wp:effectExtent l="0" t="0" r="0" b="0"/>
            <wp:docPr id="1909224601" name="Image 190922460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1" name="Image 1909224601" descr="Une image contenant texte, logiciel, Icône d’ordinateur, nombr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290445"/>
                    </a:xfrm>
                    <a:prstGeom prst="rect">
                      <a:avLst/>
                    </a:prstGeom>
                  </pic:spPr>
                </pic:pic>
              </a:graphicData>
            </a:graphic>
          </wp:inline>
        </w:drawing>
      </w:r>
    </w:p>
    <w:p w14:paraId="48B22F77" w14:textId="77777777" w:rsidR="00402940" w:rsidRDefault="0040294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8EAE67D" w14:textId="0061F2F4" w:rsidR="00B20709" w:rsidRDefault="00B20709" w:rsidP="00B20709">
      <w:pPr>
        <w:pStyle w:val="Titre1"/>
        <w:rPr>
          <w:sz w:val="20"/>
          <w:szCs w:val="20"/>
        </w:rPr>
      </w:pPr>
      <w:r>
        <w:lastRenderedPageBreak/>
        <w:t>Formation</w:t>
      </w:r>
    </w:p>
    <w:p w14:paraId="639B0E9E" w14:textId="26059E7C" w:rsidR="00063B22" w:rsidRDefault="00063B22" w:rsidP="00063B22">
      <w:pPr>
        <w:pStyle w:val="Titre2"/>
      </w:pPr>
      <w:r>
        <w:t>EF01A : Ajout d'une variable "Libre-service - Inversion Stagiaires" permettant à un stagiaire de céder sa place lorsqu'il se désiste via le libre-service (+ variable "Motif par défaut - Inversion Stagiaires "OUI + ETAT"") [Mantis #5749]</w:t>
      </w:r>
    </w:p>
    <w:p w14:paraId="40ADBA3E" w14:textId="7FD8899E" w:rsidR="008F6391" w:rsidRDefault="002C63EB" w:rsidP="008F6391">
      <w:r>
        <w:rPr>
          <w:noProof/>
        </w:rPr>
        <w:drawing>
          <wp:inline distT="0" distB="0" distL="0" distR="0" wp14:anchorId="31245E4C" wp14:editId="739DC80A">
            <wp:extent cx="3215861" cy="3101009"/>
            <wp:effectExtent l="0" t="0" r="0" b="0"/>
            <wp:docPr id="1909224610" name="Image 190922461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0" name="Image 1909224610" descr="Une image contenant texte, capture d’écran, nombre, Polic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3220806" cy="3105777"/>
                    </a:xfrm>
                    <a:prstGeom prst="rect">
                      <a:avLst/>
                    </a:prstGeom>
                  </pic:spPr>
                </pic:pic>
              </a:graphicData>
            </a:graphic>
          </wp:inline>
        </w:drawing>
      </w:r>
    </w:p>
    <w:p w14:paraId="5FDB3422" w14:textId="77777777" w:rsidR="008701E3" w:rsidRDefault="008701E3" w:rsidP="008F6391"/>
    <w:p w14:paraId="1B363D0C" w14:textId="474F130A" w:rsidR="008701E3" w:rsidRDefault="008701E3" w:rsidP="008F6391">
      <w:r>
        <w:rPr>
          <w:noProof/>
        </w:rPr>
        <w:drawing>
          <wp:inline distT="0" distB="0" distL="0" distR="0" wp14:anchorId="3F9A2E6A" wp14:editId="26FA8A17">
            <wp:extent cx="2568272" cy="1347833"/>
            <wp:effectExtent l="0" t="0" r="0" b="0"/>
            <wp:docPr id="1909224611" name="Image 190922461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1" name="Image 1909224611" descr="Une image contenant texte, capture d’écran, Police, nombre&#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2574731" cy="1351223"/>
                    </a:xfrm>
                    <a:prstGeom prst="rect">
                      <a:avLst/>
                    </a:prstGeom>
                  </pic:spPr>
                </pic:pic>
              </a:graphicData>
            </a:graphic>
          </wp:inline>
        </w:drawing>
      </w:r>
    </w:p>
    <w:p w14:paraId="35E99673" w14:textId="77777777" w:rsidR="002C63EB" w:rsidRDefault="002C63EB" w:rsidP="008F6391"/>
    <w:p w14:paraId="1CC837EB" w14:textId="0248D00C" w:rsidR="002C63EB" w:rsidRDefault="002C63EB" w:rsidP="008F6391">
      <w:r>
        <w:t>Si la variable est à « NON » : Pas d’inversion possible</w:t>
      </w:r>
    </w:p>
    <w:p w14:paraId="52FAD6EF" w14:textId="383DCA20" w:rsidR="002C63EB" w:rsidRDefault="002C63EB" w:rsidP="008F6391">
      <w:r>
        <w:t>Si la variable est à « OUI + ATTENTE » : inversion possible, la candidature du stagiaire</w:t>
      </w:r>
      <w:r w:rsidR="00BE4B94">
        <w:t xml:space="preserve"> remplaçant est déposée à l’état « En attente »</w:t>
      </w:r>
      <w:r w:rsidR="007245AB">
        <w:t xml:space="preserve"> ou « Demande » (selon l’état par défaut)</w:t>
      </w:r>
    </w:p>
    <w:p w14:paraId="14A13767" w14:textId="568D0584" w:rsidR="00BE4B94" w:rsidRDefault="00BE4B94" w:rsidP="008F6391">
      <w:r>
        <w:t xml:space="preserve">Si la variable est à « OUI + ETAT » : inversion possible, la candidature du stagiaire remplaçant est déposée </w:t>
      </w:r>
      <w:r w:rsidR="006462EF">
        <w:t>dans le même état que celle du stagiaire remplacé</w:t>
      </w:r>
      <w:r w:rsidR="007245AB">
        <w:t xml:space="preserve"> (si la candidature remplacée était au statut « Acceptée », la nouvelle candidature est « Acceptée »).</w:t>
      </w:r>
      <w:r w:rsidR="006462EF">
        <w:t xml:space="preserve"> </w:t>
      </w:r>
    </w:p>
    <w:p w14:paraId="4CD0C3E7" w14:textId="77777777" w:rsidR="00F35FDE" w:rsidRDefault="00F35FDE" w:rsidP="008F6391"/>
    <w:p w14:paraId="71FB30C7" w14:textId="445D5241" w:rsidR="00F35FDE" w:rsidRDefault="00F35FDE" w:rsidP="008F6391">
      <w:r>
        <w:t>Si la variable est activée, alors un stagiaire peut, s’ils se désistent via son libre-service, proposer la candidature d’un agent</w:t>
      </w:r>
      <w:r w:rsidR="005D2DDB">
        <w:t xml:space="preserve"> de son service, qui rempli les prérequis de la session.</w:t>
      </w:r>
    </w:p>
    <w:p w14:paraId="6BCAFAE9" w14:textId="6E5396A6" w:rsidR="00060BB7" w:rsidRDefault="00060BB7" w:rsidP="008F6391">
      <w:r>
        <w:rPr>
          <w:noProof/>
        </w:rPr>
        <w:lastRenderedPageBreak/>
        <w:drawing>
          <wp:inline distT="0" distB="0" distL="0" distR="0" wp14:anchorId="17C75B83" wp14:editId="48C43EFF">
            <wp:extent cx="2250220" cy="2963803"/>
            <wp:effectExtent l="0" t="0" r="0" b="0"/>
            <wp:docPr id="1909224612" name="Image 1909224612"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2" name="Image 1909224612" descr="Une image contenant texte, Appareils électroniques, capture d’écran, logiciel&#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2253485" cy="2968103"/>
                    </a:xfrm>
                    <a:prstGeom prst="rect">
                      <a:avLst/>
                    </a:prstGeom>
                  </pic:spPr>
                </pic:pic>
              </a:graphicData>
            </a:graphic>
          </wp:inline>
        </w:drawing>
      </w:r>
    </w:p>
    <w:p w14:paraId="551D8C8E" w14:textId="77777777" w:rsidR="00060BB7" w:rsidRDefault="00060BB7" w:rsidP="008F6391"/>
    <w:p w14:paraId="205CABBF" w14:textId="606A34EA" w:rsidR="00060BB7" w:rsidRDefault="00060BB7" w:rsidP="008F6391">
      <w:r>
        <w:t>La candidature du nouveau candidat apparaît ensuite dans la session :</w:t>
      </w:r>
    </w:p>
    <w:p w14:paraId="365BF394" w14:textId="77777777" w:rsidR="00402940" w:rsidRDefault="00A30E8A" w:rsidP="00402940">
      <w:pPr>
        <w:rPr>
          <w:rStyle w:val="Titre2Car"/>
        </w:rPr>
      </w:pPr>
      <w:r>
        <w:rPr>
          <w:noProof/>
        </w:rPr>
        <w:drawing>
          <wp:inline distT="0" distB="0" distL="0" distR="0" wp14:anchorId="7185B9A1" wp14:editId="6C88DE17">
            <wp:extent cx="5760720" cy="2140585"/>
            <wp:effectExtent l="0" t="0" r="0" b="0"/>
            <wp:docPr id="1909224613" name="Image 190922461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3" name="Image 1909224613" descr="Une image contenant texte, capture d’écran, logiciel, Icône d’ordinateur&#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140585"/>
                    </a:xfrm>
                    <a:prstGeom prst="rect">
                      <a:avLst/>
                    </a:prstGeom>
                  </pic:spPr>
                </pic:pic>
              </a:graphicData>
            </a:graphic>
          </wp:inline>
        </w:drawing>
      </w:r>
    </w:p>
    <w:p w14:paraId="070D6728" w14:textId="77777777" w:rsidR="00402940" w:rsidRDefault="00402940" w:rsidP="00402940">
      <w:pPr>
        <w:rPr>
          <w:rStyle w:val="Titre2Car"/>
        </w:rPr>
      </w:pPr>
    </w:p>
    <w:p w14:paraId="2C8671A8" w14:textId="009C4B9D" w:rsidR="00AF5AB7" w:rsidRPr="00402940" w:rsidRDefault="00063B22" w:rsidP="00402940">
      <w:pPr>
        <w:rPr>
          <w:rStyle w:val="Titre2Car"/>
        </w:rPr>
      </w:pPr>
      <w:r w:rsidRPr="00402940">
        <w:rPr>
          <w:rStyle w:val="Titre2Car"/>
        </w:rPr>
        <w:t>EF01B : Ajout d'une variable "Libre-service - Désistement Stagiaires - via LIF" permettant d'indiquer que la fonctionnalité "inscription comme libre-service" du détail du livret individuel permet également de désister/inverser une candidature stagiaire [Mantis #5749]</w:t>
      </w:r>
    </w:p>
    <w:p w14:paraId="70F69CB4" w14:textId="74C0FB1D" w:rsidR="006E50EF" w:rsidRDefault="006E50EF" w:rsidP="00AF5AB7">
      <w:r>
        <w:rPr>
          <w:noProof/>
        </w:rPr>
        <w:drawing>
          <wp:inline distT="0" distB="0" distL="0" distR="0" wp14:anchorId="2A6E886A" wp14:editId="0DE11A2E">
            <wp:extent cx="3176615" cy="2452492"/>
            <wp:effectExtent l="0" t="0" r="0" b="0"/>
            <wp:docPr id="1909224615" name="Image 1909224615"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5" name="Image 1909224615" descr="Une image contenant texte, capture d’écran, nombre, Police&#10;&#10;Description générée automatiquement"/>
                    <pic:cNvPicPr/>
                  </pic:nvPicPr>
                  <pic:blipFill>
                    <a:blip r:embed="rId67" cstate="screen">
                      <a:extLst>
                        <a:ext uri="{28A0092B-C50C-407E-A947-70E740481C1C}">
                          <a14:useLocalDpi xmlns:a14="http://schemas.microsoft.com/office/drawing/2010/main"/>
                        </a:ext>
                      </a:extLst>
                    </a:blip>
                    <a:stretch>
                      <a:fillRect/>
                    </a:stretch>
                  </pic:blipFill>
                  <pic:spPr>
                    <a:xfrm>
                      <a:off x="0" y="0"/>
                      <a:ext cx="3183526" cy="2457828"/>
                    </a:xfrm>
                    <a:prstGeom prst="rect">
                      <a:avLst/>
                    </a:prstGeom>
                  </pic:spPr>
                </pic:pic>
              </a:graphicData>
            </a:graphic>
          </wp:inline>
        </w:drawing>
      </w:r>
    </w:p>
    <w:p w14:paraId="3D6F748B" w14:textId="77777777" w:rsidR="006E50EF" w:rsidRDefault="006E50EF" w:rsidP="00AF5AB7"/>
    <w:p w14:paraId="6FF60A11" w14:textId="6EC36524" w:rsidR="006E50EF" w:rsidRDefault="006E50EF" w:rsidP="00AF5AB7">
      <w:r>
        <w:lastRenderedPageBreak/>
        <w:t xml:space="preserve">L’activation de la variable rend possible le désistement et l’inversion de stagiaire via l’écran « GRH &gt; Détails des livrets &gt; Candidature &gt; Inscription comme libre-service. </w:t>
      </w:r>
    </w:p>
    <w:p w14:paraId="5DE01BCE" w14:textId="77777777" w:rsidR="006E50EF" w:rsidRPr="00AF5AB7" w:rsidRDefault="006E50EF" w:rsidP="00AF5AB7"/>
    <w:p w14:paraId="721A5189" w14:textId="283C8FC8" w:rsidR="009A4850" w:rsidRPr="009A4850" w:rsidRDefault="009E1C37" w:rsidP="009A4850">
      <w:r>
        <w:rPr>
          <w:noProof/>
        </w:rPr>
        <w:drawing>
          <wp:inline distT="0" distB="0" distL="0" distR="0" wp14:anchorId="3664A949" wp14:editId="6647ECA9">
            <wp:extent cx="5760720" cy="2325370"/>
            <wp:effectExtent l="0" t="0" r="0" b="0"/>
            <wp:docPr id="1909224614" name="Image 190922461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4" name="Image 1909224614" descr="Une image contenant texte, logiciel, Icône d’ordinateur, Page web&#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325370"/>
                    </a:xfrm>
                    <a:prstGeom prst="rect">
                      <a:avLst/>
                    </a:prstGeom>
                  </pic:spPr>
                </pic:pic>
              </a:graphicData>
            </a:graphic>
          </wp:inline>
        </w:drawing>
      </w:r>
    </w:p>
    <w:p w14:paraId="5BD188D9" w14:textId="57333967" w:rsidR="00684D88" w:rsidRDefault="00684D88" w:rsidP="00063B22">
      <w:pPr>
        <w:pStyle w:val="Titre2"/>
      </w:pPr>
      <w:r w:rsidRPr="00684D88">
        <w:t>EF02 : Optimisation légère de l'écran de sélection des participants sur les FMPA sur centre [Mantis #8905]</w:t>
      </w:r>
    </w:p>
    <w:p w14:paraId="2DBFCD2D" w14:textId="73F04717" w:rsidR="00094ECA" w:rsidRPr="00094ECA" w:rsidRDefault="00094ECA" w:rsidP="00094ECA">
      <w:r>
        <w:rPr>
          <w:noProof/>
        </w:rPr>
        <w:drawing>
          <wp:inline distT="0" distB="0" distL="0" distR="0" wp14:anchorId="63E43191" wp14:editId="05A36347">
            <wp:extent cx="5760720" cy="1997075"/>
            <wp:effectExtent l="0" t="0" r="0" b="0"/>
            <wp:docPr id="1909224617" name="Image 1909224617"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7" name="Image 1909224617" descr="Une image contenant texte, logiciel, nombre, Icône d’ordinateur&#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997075"/>
                    </a:xfrm>
                    <a:prstGeom prst="rect">
                      <a:avLst/>
                    </a:prstGeom>
                  </pic:spPr>
                </pic:pic>
              </a:graphicData>
            </a:graphic>
          </wp:inline>
        </w:drawing>
      </w:r>
    </w:p>
    <w:p w14:paraId="06D77BED" w14:textId="20187008" w:rsidR="00EF34A0" w:rsidRDefault="00EF34A0" w:rsidP="00EF34A0">
      <w:pPr>
        <w:pStyle w:val="Titre2"/>
      </w:pPr>
      <w:r>
        <w:t>EF03 : Revue de la taille de la zone de saisie des heures/durées pour les écrans suivants : "Formation &gt; Sessions &gt; Détails &gt; Présences (en présence non détaillée)", "Formation &gt; Sessions &gt; Détails &gt; Validation FMA (durée validée)", "Formation &gt; Sessions &gt; Détails &gt; Logistique : heure d'arrivée/départ", "Libre-service &gt; Candidatures &gt; Stagiaire &gt; Dépôt : heure d'arrivée/départ" et "Formation &gt; Coûts des Sessions &gt; Coûts des Sessions &gt; Equipements (durée de réservation)" [Mantis #8816]</w:t>
      </w:r>
    </w:p>
    <w:p w14:paraId="0E7838B0" w14:textId="594BF89B" w:rsidR="00F901EB" w:rsidRDefault="00F901EB" w:rsidP="00F901EB">
      <w:r>
        <w:t xml:space="preserve">Avant </w:t>
      </w:r>
      <w:r w:rsidR="00223846">
        <w:t>l’évolution :</w:t>
      </w:r>
    </w:p>
    <w:p w14:paraId="0C1D2867" w14:textId="7771E4E3" w:rsidR="00223846" w:rsidRDefault="00223846" w:rsidP="00F901EB">
      <w:r>
        <w:rPr>
          <w:noProof/>
        </w:rPr>
        <w:drawing>
          <wp:inline distT="0" distB="0" distL="0" distR="0" wp14:anchorId="6766CC27" wp14:editId="7736AE7C">
            <wp:extent cx="5760720" cy="1952625"/>
            <wp:effectExtent l="0" t="0" r="0" b="0"/>
            <wp:docPr id="18" name="Image 18"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logiciel, Icône d’ordinateur, nombr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52625"/>
                    </a:xfrm>
                    <a:prstGeom prst="rect">
                      <a:avLst/>
                    </a:prstGeom>
                  </pic:spPr>
                </pic:pic>
              </a:graphicData>
            </a:graphic>
          </wp:inline>
        </w:drawing>
      </w:r>
    </w:p>
    <w:p w14:paraId="707103A7" w14:textId="77777777" w:rsidR="00223846" w:rsidRDefault="00223846" w:rsidP="00F901EB"/>
    <w:p w14:paraId="0EA18AB2" w14:textId="4AAF5D4D" w:rsidR="00223846" w:rsidRDefault="00223846" w:rsidP="00F901EB">
      <w:r>
        <w:t>Après l’évolution :</w:t>
      </w:r>
    </w:p>
    <w:p w14:paraId="130142F3" w14:textId="035309C6" w:rsidR="00223846" w:rsidRPr="00F901EB" w:rsidRDefault="00650EE4" w:rsidP="00F901EB">
      <w:r>
        <w:rPr>
          <w:noProof/>
        </w:rPr>
        <w:drawing>
          <wp:inline distT="0" distB="0" distL="0" distR="0" wp14:anchorId="23AAB245" wp14:editId="45CF3520">
            <wp:extent cx="5760720" cy="2075180"/>
            <wp:effectExtent l="0" t="0" r="0" b="0"/>
            <wp:docPr id="19" name="Image 19"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nombre, logiciel, Polic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075180"/>
                    </a:xfrm>
                    <a:prstGeom prst="rect">
                      <a:avLst/>
                    </a:prstGeom>
                  </pic:spPr>
                </pic:pic>
              </a:graphicData>
            </a:graphic>
          </wp:inline>
        </w:drawing>
      </w:r>
    </w:p>
    <w:p w14:paraId="13B9EAD9" w14:textId="6C105973" w:rsidR="00EF34A0" w:rsidRDefault="00EF34A0" w:rsidP="00EF34A0">
      <w:pPr>
        <w:pStyle w:val="Titre2"/>
      </w:pPr>
      <w:r>
        <w:t>EF04 : L'écran "Formation &gt; Gestion des FMPA &gt; Réalisations par centres" affichera dorénavant un bouton "Retour" (fixé en bas de page) lorsque l'utilisateur est entré dans l'affichage "Réalisation des centres" (bouton dans le filtre avec une icône d'étoile) [Mantis #8853]</w:t>
      </w:r>
    </w:p>
    <w:p w14:paraId="49F4C392" w14:textId="6D1363C3" w:rsidR="001B1738" w:rsidRDefault="001B1738" w:rsidP="001B1738">
      <w:r>
        <w:rPr>
          <w:noProof/>
        </w:rPr>
        <w:drawing>
          <wp:inline distT="0" distB="0" distL="0" distR="0" wp14:anchorId="1BE70FD3" wp14:editId="40125338">
            <wp:extent cx="5760720" cy="889635"/>
            <wp:effectExtent l="0" t="0" r="0" b="0"/>
            <wp:docPr id="20" name="Image 20"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logiciel, lign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889635"/>
                    </a:xfrm>
                    <a:prstGeom prst="rect">
                      <a:avLst/>
                    </a:prstGeom>
                  </pic:spPr>
                </pic:pic>
              </a:graphicData>
            </a:graphic>
          </wp:inline>
        </w:drawing>
      </w:r>
    </w:p>
    <w:p w14:paraId="43BFBBD4" w14:textId="77777777" w:rsidR="001B1738" w:rsidRDefault="001B1738" w:rsidP="001B1738"/>
    <w:p w14:paraId="5F5B68C7" w14:textId="793E6994" w:rsidR="00E623DD" w:rsidRDefault="00E623DD" w:rsidP="001B1738">
      <w:r>
        <w:rPr>
          <w:noProof/>
        </w:rPr>
        <w:drawing>
          <wp:inline distT="0" distB="0" distL="0" distR="0" wp14:anchorId="6A655DE8" wp14:editId="361B089F">
            <wp:extent cx="5760720" cy="2447290"/>
            <wp:effectExtent l="0" t="0" r="0" b="0"/>
            <wp:docPr id="21" name="Image 2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nombre, Polic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447290"/>
                    </a:xfrm>
                    <a:prstGeom prst="rect">
                      <a:avLst/>
                    </a:prstGeom>
                  </pic:spPr>
                </pic:pic>
              </a:graphicData>
            </a:graphic>
          </wp:inline>
        </w:drawing>
      </w:r>
    </w:p>
    <w:p w14:paraId="55EC66F1" w14:textId="77777777" w:rsidR="00094ECA" w:rsidRDefault="00094EC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5962FC9" w14:textId="68245C0E" w:rsidR="00BC7647" w:rsidRDefault="00BC7647" w:rsidP="004A73D5">
      <w:pPr>
        <w:pStyle w:val="Titre2"/>
      </w:pPr>
      <w:r w:rsidRPr="00BC7647">
        <w:lastRenderedPageBreak/>
        <w:t>EF05 : Les champs de fusion "SPEC_LISTE_XXX" dans les modèles de courriels ne devraient dorénavant plus afficher les périodes d'animation/présences prévisionnelles "hors créneau" lorsque la variable "Feuilles de présence - Modèles" est sur la valeur "85" [Mantis #8744]</w:t>
      </w:r>
    </w:p>
    <w:p w14:paraId="4ACB60B4" w14:textId="35F22E11" w:rsidR="00BC7647" w:rsidRDefault="00BC7647" w:rsidP="00BC7647">
      <w:r>
        <w:rPr>
          <w:noProof/>
        </w:rPr>
        <w:drawing>
          <wp:inline distT="0" distB="0" distL="0" distR="0" wp14:anchorId="26DE1978" wp14:editId="3FCA93E3">
            <wp:extent cx="5760720" cy="2131695"/>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3F1B105D" w14:textId="77777777" w:rsidR="00BC7647" w:rsidRDefault="00BC7647" w:rsidP="00BC7647"/>
    <w:p w14:paraId="66EA6818" w14:textId="4E6B95A2" w:rsidR="00BC7647" w:rsidRPr="00BC7647" w:rsidRDefault="00BC7647" w:rsidP="00BC7647">
      <w:r>
        <w:rPr>
          <w:noProof/>
        </w:rPr>
        <w:drawing>
          <wp:inline distT="0" distB="0" distL="0" distR="0" wp14:anchorId="10585314" wp14:editId="71955336">
            <wp:extent cx="5760720" cy="339725"/>
            <wp:effectExtent l="0" t="0" r="0" b="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339725"/>
                    </a:xfrm>
                    <a:prstGeom prst="rect">
                      <a:avLst/>
                    </a:prstGeom>
                  </pic:spPr>
                </pic:pic>
              </a:graphicData>
            </a:graphic>
          </wp:inline>
        </w:drawing>
      </w:r>
    </w:p>
    <w:p w14:paraId="2F66B39E" w14:textId="5CD15426" w:rsidR="00AE33DB" w:rsidRDefault="00AE33DB" w:rsidP="004A73D5">
      <w:pPr>
        <w:pStyle w:val="Titre2"/>
      </w:pPr>
      <w:r w:rsidRPr="00AE33DB">
        <w:t>EF06 : Les écrans "Formation &gt; Logistique &gt; Hébergement", "Repas" et "Equipements" devraient dorénavant afficher la nature de l'action lorsque la réservation concerne une session de stage, avec le numéro technique si celui-ci doit être affiché et un lien hypertexte si l'utilisateur dispose des droits d'accès [Mantis #8872]</w:t>
      </w:r>
    </w:p>
    <w:p w14:paraId="1E84EB9D" w14:textId="3271A434" w:rsidR="00CF1E05" w:rsidRPr="00CF1E05" w:rsidRDefault="00F2401A" w:rsidP="00CF1E05">
      <w:r w:rsidRPr="00F2401A">
        <w:t>Formation &gt; Logistique &gt; Hébergement</w:t>
      </w:r>
      <w:r>
        <w:t> :</w:t>
      </w:r>
    </w:p>
    <w:p w14:paraId="47E202C5" w14:textId="500D0C24" w:rsidR="00CF1E05" w:rsidRDefault="00CF1E05" w:rsidP="00CF1E05">
      <w:r>
        <w:rPr>
          <w:noProof/>
        </w:rPr>
        <w:drawing>
          <wp:inline distT="0" distB="0" distL="0" distR="0" wp14:anchorId="1F97AC27" wp14:editId="4C1DE868">
            <wp:extent cx="5760720" cy="1590040"/>
            <wp:effectExtent l="0" t="0" r="0" b="0"/>
            <wp:docPr id="31" name="Image 3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Police, nombre, lign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590040"/>
                    </a:xfrm>
                    <a:prstGeom prst="rect">
                      <a:avLst/>
                    </a:prstGeom>
                  </pic:spPr>
                </pic:pic>
              </a:graphicData>
            </a:graphic>
          </wp:inline>
        </w:drawing>
      </w:r>
    </w:p>
    <w:p w14:paraId="24FE6055" w14:textId="77777777" w:rsidR="001C3C6D" w:rsidRDefault="001C3C6D" w:rsidP="00CF1E05"/>
    <w:p w14:paraId="08C5E538" w14:textId="4ADD4073" w:rsidR="00F2401A" w:rsidRDefault="00F2401A" w:rsidP="00CF1E05">
      <w:r w:rsidRPr="00F2401A">
        <w:t xml:space="preserve">Formation &gt; Logistique &gt; </w:t>
      </w:r>
      <w:r>
        <w:t>Equipement :</w:t>
      </w:r>
    </w:p>
    <w:p w14:paraId="05F29A62" w14:textId="3CE5CBED" w:rsidR="001C68A3" w:rsidRDefault="001C68A3" w:rsidP="00CF1E05">
      <w:r>
        <w:rPr>
          <w:noProof/>
        </w:rPr>
        <w:drawing>
          <wp:inline distT="0" distB="0" distL="0" distR="0" wp14:anchorId="56CD04A9" wp14:editId="3C2256D1">
            <wp:extent cx="5760720" cy="1851025"/>
            <wp:effectExtent l="0" t="0" r="0" b="0"/>
            <wp:docPr id="32" name="Image 32"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logiciel, nombre, Polic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851025"/>
                    </a:xfrm>
                    <a:prstGeom prst="rect">
                      <a:avLst/>
                    </a:prstGeom>
                  </pic:spPr>
                </pic:pic>
              </a:graphicData>
            </a:graphic>
          </wp:inline>
        </w:drawing>
      </w:r>
    </w:p>
    <w:p w14:paraId="0B6C0A8B" w14:textId="77777777" w:rsidR="001C3C6D" w:rsidRDefault="001C3C6D" w:rsidP="00CF1E05"/>
    <w:p w14:paraId="59C15041" w14:textId="77777777" w:rsidR="00094ECA" w:rsidRDefault="00094ECA" w:rsidP="00CF1E05"/>
    <w:p w14:paraId="31D92DAB" w14:textId="77777777" w:rsidR="00094ECA" w:rsidRDefault="00094ECA" w:rsidP="00CF1E05"/>
    <w:p w14:paraId="3BD62DEB" w14:textId="77777777" w:rsidR="00094ECA" w:rsidRDefault="00094ECA" w:rsidP="00CF1E05"/>
    <w:p w14:paraId="430EB6EE" w14:textId="73B9D967" w:rsidR="00F2401A" w:rsidRDefault="00F2401A" w:rsidP="00CF1E05">
      <w:r w:rsidRPr="00AE33DB">
        <w:lastRenderedPageBreak/>
        <w:t xml:space="preserve">Formation &gt; Logistique &gt; </w:t>
      </w:r>
      <w:r>
        <w:t>Repas</w:t>
      </w:r>
      <w:r w:rsidR="007D591C">
        <w:t> :</w:t>
      </w:r>
    </w:p>
    <w:p w14:paraId="6F195C26" w14:textId="48F505FA" w:rsidR="001C3C6D" w:rsidRPr="00CF1E05" w:rsidRDefault="001C3C6D" w:rsidP="00CF1E05">
      <w:r>
        <w:rPr>
          <w:noProof/>
        </w:rPr>
        <w:drawing>
          <wp:inline distT="0" distB="0" distL="0" distR="0" wp14:anchorId="7AF333F0" wp14:editId="3EA78A7F">
            <wp:extent cx="5760720" cy="1268095"/>
            <wp:effectExtent l="0" t="0" r="0" b="0"/>
            <wp:docPr id="33" name="Image 33"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Police, ligne, nombr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268095"/>
                    </a:xfrm>
                    <a:prstGeom prst="rect">
                      <a:avLst/>
                    </a:prstGeom>
                  </pic:spPr>
                </pic:pic>
              </a:graphicData>
            </a:graphic>
          </wp:inline>
        </w:drawing>
      </w:r>
    </w:p>
    <w:p w14:paraId="47CAE293" w14:textId="34A4C001" w:rsidR="004A73D5" w:rsidRDefault="004A73D5" w:rsidP="004A73D5">
      <w:pPr>
        <w:pStyle w:val="Titre2"/>
      </w:pPr>
      <w:r w:rsidRPr="004A73D5">
        <w:t>EF07 : L'écran "Formation / Administration &gt; Divers Formation &gt; Motifs Stages" admettra dorénavant un nouveau type de motif "annulation" permettant de contraindre la saisie du motif d'annulation d'une session (écran "Formation &gt; Sessions &gt; Détails &gt; Annulation") à une liste déroulante de valeurs [Mantis #8832]</w:t>
      </w:r>
    </w:p>
    <w:p w14:paraId="79BF3D87" w14:textId="0408E464" w:rsidR="00BA2D66" w:rsidRDefault="00F74957" w:rsidP="00BA2D66">
      <w:r>
        <w:t>Paramétrage des motifs d’annulation :</w:t>
      </w:r>
    </w:p>
    <w:p w14:paraId="65867E66" w14:textId="16DEE319" w:rsidR="00F74957" w:rsidRDefault="00F74957" w:rsidP="00BA2D66">
      <w:r>
        <w:rPr>
          <w:noProof/>
        </w:rPr>
        <w:drawing>
          <wp:inline distT="0" distB="0" distL="0" distR="0" wp14:anchorId="7FBAFA43" wp14:editId="1E4FBED9">
            <wp:extent cx="5760720" cy="1416685"/>
            <wp:effectExtent l="0" t="0" r="0" b="0"/>
            <wp:docPr id="34" name="Image 3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logiciel, Icône d’ordinateur, Page web&#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416685"/>
                    </a:xfrm>
                    <a:prstGeom prst="rect">
                      <a:avLst/>
                    </a:prstGeom>
                  </pic:spPr>
                </pic:pic>
              </a:graphicData>
            </a:graphic>
          </wp:inline>
        </w:drawing>
      </w:r>
    </w:p>
    <w:p w14:paraId="1E1CF55B" w14:textId="3CD7E989" w:rsidR="00F74957" w:rsidRDefault="00F74957" w:rsidP="00BA2D66">
      <w:r>
        <w:t>Si un ou plusieurs motif</w:t>
      </w:r>
      <w:r w:rsidR="00387EE4">
        <w:t>s</w:t>
      </w:r>
      <w:r>
        <w:t xml:space="preserve"> d’annulation</w:t>
      </w:r>
      <w:r w:rsidR="00387EE4">
        <w:t xml:space="preserve"> sont paramétrés</w:t>
      </w:r>
      <w:r w:rsidR="002512F6">
        <w:t>, alors lors de l’annulation d’une session, les motifs d’annulation devront être sélectionnés via une liste déroulante parmi les motifs paramétrés. Si aucun motif n’est paramétré, alors la saisie du motif d’annulation reste libre.</w:t>
      </w:r>
    </w:p>
    <w:p w14:paraId="2BF6255A" w14:textId="7B927998" w:rsidR="002512F6" w:rsidRPr="00BA2D66" w:rsidRDefault="00F4105C" w:rsidP="00BA2D66">
      <w:r>
        <w:rPr>
          <w:noProof/>
        </w:rPr>
        <w:drawing>
          <wp:inline distT="0" distB="0" distL="0" distR="0" wp14:anchorId="3D4FC57D" wp14:editId="43EAF011">
            <wp:extent cx="5760720" cy="2108200"/>
            <wp:effectExtent l="0" t="0" r="0" b="0"/>
            <wp:docPr id="35" name="Image 3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logiciel, Icône d’ordinateur, Page web&#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108200"/>
                    </a:xfrm>
                    <a:prstGeom prst="rect">
                      <a:avLst/>
                    </a:prstGeom>
                  </pic:spPr>
                </pic:pic>
              </a:graphicData>
            </a:graphic>
          </wp:inline>
        </w:drawing>
      </w:r>
    </w:p>
    <w:p w14:paraId="3D9A66CC" w14:textId="77777777" w:rsidR="0074026C" w:rsidRDefault="0074026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8093F64" w14:textId="7FFA3A45" w:rsidR="000F5135" w:rsidRDefault="000F5135" w:rsidP="000F5135">
      <w:pPr>
        <w:pStyle w:val="Titre2"/>
      </w:pPr>
      <w:r w:rsidRPr="000F5135">
        <w:lastRenderedPageBreak/>
        <w:t>EF08A : La validation/dévalidation/consolidation/déconsolidation d'une session via l'écran "Formation &gt; Coûts des Sessions &gt; Validations" devrait dorénavant valider les validations partielles (stagiaires, formateurs, dates, créneaux) [Mantis #8923]</w:t>
      </w:r>
    </w:p>
    <w:p w14:paraId="31A75076" w14:textId="04B781F9" w:rsidR="0074026C" w:rsidRPr="0074026C" w:rsidRDefault="0074026C" w:rsidP="0074026C">
      <w:r>
        <w:rPr>
          <w:noProof/>
        </w:rPr>
        <w:drawing>
          <wp:inline distT="0" distB="0" distL="0" distR="0" wp14:anchorId="0F01D2D9" wp14:editId="326FA42E">
            <wp:extent cx="5760720" cy="2002155"/>
            <wp:effectExtent l="0" t="0" r="0" b="0"/>
            <wp:docPr id="1909224605" name="Image 1909224605"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5" name="Image 1909224605" descr="Une image contenant texte, logiciel, nombre, Polic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002155"/>
                    </a:xfrm>
                    <a:prstGeom prst="rect">
                      <a:avLst/>
                    </a:prstGeom>
                  </pic:spPr>
                </pic:pic>
              </a:graphicData>
            </a:graphic>
          </wp:inline>
        </w:drawing>
      </w:r>
    </w:p>
    <w:p w14:paraId="7D153A17" w14:textId="1D963191" w:rsidR="00D34581" w:rsidRDefault="00D34581" w:rsidP="00D34581">
      <w:pPr>
        <w:pStyle w:val="Titre2"/>
      </w:pPr>
      <w:r>
        <w:t>EF08B : La validation/dévalidation/consolidation/déconsolidation d'une date de session via l'écran "Formation &gt; Détails des Sessions &gt; Présences" devrait dorénavant valider les validations partielles des créneaux de la journée concernée [Mantis #8923]</w:t>
      </w:r>
    </w:p>
    <w:p w14:paraId="5EFB9767" w14:textId="27D32FE6" w:rsidR="007C7B5D" w:rsidRPr="007C7B5D" w:rsidRDefault="007C7B5D" w:rsidP="007C7B5D">
      <w:r>
        <w:rPr>
          <w:noProof/>
        </w:rPr>
        <w:drawing>
          <wp:inline distT="0" distB="0" distL="0" distR="0" wp14:anchorId="6BE15E3F" wp14:editId="3D7A848C">
            <wp:extent cx="5760720" cy="2197735"/>
            <wp:effectExtent l="0" t="0" r="0" b="0"/>
            <wp:docPr id="1909224606" name="Image 190922460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6" name="Image 1909224606" descr="Une image contenant texte, capture d’écran, logiciel, nombre&#10;&#10;Description générée automatiquemen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197735"/>
                    </a:xfrm>
                    <a:prstGeom prst="rect">
                      <a:avLst/>
                    </a:prstGeom>
                  </pic:spPr>
                </pic:pic>
              </a:graphicData>
            </a:graphic>
          </wp:inline>
        </w:drawing>
      </w:r>
    </w:p>
    <w:p w14:paraId="33F84802" w14:textId="41F336F5" w:rsidR="00D34581" w:rsidRDefault="00D34581" w:rsidP="00D34581">
      <w:pPr>
        <w:pStyle w:val="Titre2"/>
      </w:pPr>
      <w:r>
        <w:t>EF08C : La validation/dévalidation/consolidation/déconsolidation d'un stagiaire/formateur de session via l'écran "Formation &gt; Coûts des Sessions &gt; Stagiaires" ou "Formateurs" devrait dorénavant valider les validations partielles des créneaux de l'agent concernée [Mantis #8923]</w:t>
      </w:r>
    </w:p>
    <w:p w14:paraId="41B84DCB" w14:textId="1F3A869C" w:rsidR="00CA1078" w:rsidRPr="00CA1078" w:rsidRDefault="00CA1078" w:rsidP="00CA1078">
      <w:r>
        <w:rPr>
          <w:noProof/>
        </w:rPr>
        <w:drawing>
          <wp:inline distT="0" distB="0" distL="0" distR="0" wp14:anchorId="234ADD33" wp14:editId="011D74A8">
            <wp:extent cx="5760720" cy="2092960"/>
            <wp:effectExtent l="0" t="0" r="0" b="0"/>
            <wp:docPr id="1909224607" name="Image 1909224607"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7" name="Image 1909224607" descr="Une image contenant texte, logiciel, Icône d’ordinateur, nombre&#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2092960"/>
                    </a:xfrm>
                    <a:prstGeom prst="rect">
                      <a:avLst/>
                    </a:prstGeom>
                  </pic:spPr>
                </pic:pic>
              </a:graphicData>
            </a:graphic>
          </wp:inline>
        </w:drawing>
      </w:r>
    </w:p>
    <w:p w14:paraId="56335A24" w14:textId="77777777" w:rsidR="002C2D45" w:rsidRDefault="002C2D45" w:rsidP="00EE574F">
      <w:pPr>
        <w:pStyle w:val="Titre2"/>
      </w:pPr>
      <w:r w:rsidRPr="002C2D45">
        <w:lastRenderedPageBreak/>
        <w:t xml:space="preserve">EF08D : La dévalidation/déconsolidation d'un créneau via l'écran "Conventions &gt; Indemnités &gt; Validation par jour" devrait dorénavant dévalider/déconsolider les validations des coûts de l'inscription (stagiaire ou formateur), de la date et/ou de la session - uniquement si le niveau de validation (non validé, validé, consolidé) est supérieur [Mantis 0008889] </w:t>
      </w:r>
    </w:p>
    <w:p w14:paraId="540F8328" w14:textId="3165CA19" w:rsidR="002618D0" w:rsidRPr="002618D0" w:rsidRDefault="002618D0" w:rsidP="002618D0">
      <w:r>
        <w:t>Le créneau d’un agent est déconsolidé via « Convention &gt; Indemnités &gt; Validations par jour » :</w:t>
      </w:r>
    </w:p>
    <w:p w14:paraId="4714AF8C" w14:textId="3E6ED2FF" w:rsidR="005600B0" w:rsidRDefault="005600B0" w:rsidP="005600B0">
      <w:r>
        <w:rPr>
          <w:noProof/>
        </w:rPr>
        <w:drawing>
          <wp:inline distT="0" distB="0" distL="0" distR="0" wp14:anchorId="3CA14619" wp14:editId="6B8BBE67">
            <wp:extent cx="5760720" cy="2279650"/>
            <wp:effectExtent l="0" t="0" r="0" b="0"/>
            <wp:docPr id="1909224588" name="Image 190922458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8" name="Image 1909224588" descr="Une image contenant texte, capture d’écran, logiciel, nombr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279650"/>
                    </a:xfrm>
                    <a:prstGeom prst="rect">
                      <a:avLst/>
                    </a:prstGeom>
                  </pic:spPr>
                </pic:pic>
              </a:graphicData>
            </a:graphic>
          </wp:inline>
        </w:drawing>
      </w:r>
    </w:p>
    <w:p w14:paraId="09E0D7EA" w14:textId="77777777" w:rsidR="002618D0" w:rsidRDefault="002618D0" w:rsidP="005600B0"/>
    <w:p w14:paraId="39FDFEEE" w14:textId="0940A8EC" w:rsidR="002618D0" w:rsidRDefault="002618D0" w:rsidP="005600B0">
      <w:r>
        <w:t>La session, consolidé</w:t>
      </w:r>
      <w:r w:rsidR="007934EA">
        <w:t>e avant la déconsolidation du créneau, est déconsolidée</w:t>
      </w:r>
      <w:r w:rsidR="00933388">
        <w:t xml:space="preserve"> dans « Formation &gt; Coûts des sessions &gt; Val</w:t>
      </w:r>
      <w:r w:rsidR="00520A90">
        <w:t>idation »</w:t>
      </w:r>
      <w:r w:rsidR="007934EA">
        <w:t> :</w:t>
      </w:r>
    </w:p>
    <w:p w14:paraId="06739D75" w14:textId="0C44DCE5" w:rsidR="007934EA" w:rsidRDefault="007934EA" w:rsidP="005600B0">
      <w:r>
        <w:rPr>
          <w:noProof/>
        </w:rPr>
        <w:drawing>
          <wp:inline distT="0" distB="0" distL="0" distR="0" wp14:anchorId="48DAEAF9" wp14:editId="0B63CAD8">
            <wp:extent cx="5760720" cy="2126615"/>
            <wp:effectExtent l="0" t="0" r="0" b="0"/>
            <wp:docPr id="1909224591" name="Image 190922459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1" name="Image 1909224591" descr="Une image contenant texte, logiciel, Icône d’ordinateur, Page web&#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126615"/>
                    </a:xfrm>
                    <a:prstGeom prst="rect">
                      <a:avLst/>
                    </a:prstGeom>
                  </pic:spPr>
                </pic:pic>
              </a:graphicData>
            </a:graphic>
          </wp:inline>
        </w:drawing>
      </w:r>
    </w:p>
    <w:p w14:paraId="739298AB" w14:textId="203E3D9D" w:rsidR="00520A90" w:rsidRDefault="00520A90" w:rsidP="005600B0"/>
    <w:p w14:paraId="22AC1DA5" w14:textId="26DC80A9" w:rsidR="00520A90" w:rsidRDefault="00520A90" w:rsidP="005600B0">
      <w:r>
        <w:t>L’agent dont le créneau a été déconsolidé apparaît en non transmis, mais les autres stagiaires restent transmis :</w:t>
      </w:r>
    </w:p>
    <w:p w14:paraId="7ABE9798" w14:textId="0888BC1B" w:rsidR="008C3458" w:rsidRDefault="008C3458" w:rsidP="005600B0">
      <w:r>
        <w:rPr>
          <w:noProof/>
        </w:rPr>
        <w:drawing>
          <wp:inline distT="0" distB="0" distL="0" distR="0" wp14:anchorId="00A510C2" wp14:editId="208BAEFD">
            <wp:extent cx="5760720" cy="2128520"/>
            <wp:effectExtent l="0" t="0" r="0" b="0"/>
            <wp:docPr id="1909224616" name="Image 190922461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6" name="Image 1909224616" descr="Une image contenant texte, capture d’écran, logiciel, nombre&#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128520"/>
                    </a:xfrm>
                    <a:prstGeom prst="rect">
                      <a:avLst/>
                    </a:prstGeom>
                  </pic:spPr>
                </pic:pic>
              </a:graphicData>
            </a:graphic>
          </wp:inline>
        </w:drawing>
      </w:r>
    </w:p>
    <w:p w14:paraId="7F8D1586" w14:textId="445D9BEB" w:rsidR="00EE574F" w:rsidRDefault="00EE574F" w:rsidP="00EE574F">
      <w:pPr>
        <w:pStyle w:val="Titre2"/>
      </w:pPr>
      <w:r>
        <w:lastRenderedPageBreak/>
        <w:t>EF08E : L'écran "Conventions &gt; Indemnités &gt; Validation par jour" devrait dorénavant afficher une icône "i" pour les sessions avec les informations générales de la session en infobulle (service organisateur, responsables, ...) - l'export Excel/Calc contiendra le service organisateur en nouvelle colonne [Mantis #8772]</w:t>
      </w:r>
    </w:p>
    <w:p w14:paraId="1AFB9F17" w14:textId="1ADD5035" w:rsidR="00B34066" w:rsidRPr="00B34066" w:rsidRDefault="00B34066" w:rsidP="00B34066">
      <w:r>
        <w:rPr>
          <w:noProof/>
        </w:rPr>
        <w:drawing>
          <wp:inline distT="0" distB="0" distL="0" distR="0" wp14:anchorId="375ACECE" wp14:editId="517064E0">
            <wp:extent cx="5760720" cy="2669540"/>
            <wp:effectExtent l="0" t="0" r="0" b="0"/>
            <wp:docPr id="1909224603" name="Image 1909224603"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3" name="Image 1909224603" descr="Une image contenant texte, capture d’écran, nombre, Parallèl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669540"/>
                    </a:xfrm>
                    <a:prstGeom prst="rect">
                      <a:avLst/>
                    </a:prstGeom>
                  </pic:spPr>
                </pic:pic>
              </a:graphicData>
            </a:graphic>
          </wp:inline>
        </w:drawing>
      </w:r>
    </w:p>
    <w:p w14:paraId="1768F5AB" w14:textId="09F91D50" w:rsidR="00EE574F" w:rsidRDefault="00EE574F" w:rsidP="00EE574F">
      <w:pPr>
        <w:pStyle w:val="Titre2"/>
      </w:pPr>
      <w:r>
        <w:t>EF08F : L'écran "Conventions &gt; Indemnités &gt; Validation par jour" devrait dorénavant afficher une colonne "Conventionné" pour les sessions avec l'information de la case à cocher "Subrogation" du détail des sessions (renseignements divers) pour les stagiaires si le paramètre "GPEC - Fiche de poste - Modèle" est sur la valeur "SDIS59" [Mantis #8772]</w:t>
      </w:r>
    </w:p>
    <w:p w14:paraId="60BA7CC8" w14:textId="6A3B10E3" w:rsidR="00997CE7" w:rsidRPr="00997CE7" w:rsidRDefault="00997CE7" w:rsidP="00997CE7">
      <w:r>
        <w:rPr>
          <w:noProof/>
        </w:rPr>
        <w:drawing>
          <wp:inline distT="0" distB="0" distL="0" distR="0" wp14:anchorId="7703BDD0" wp14:editId="3DD440D4">
            <wp:extent cx="5760720" cy="2204085"/>
            <wp:effectExtent l="0" t="0" r="0" b="0"/>
            <wp:docPr id="1909224604" name="Image 1909224604"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4" name="Image 1909224604" descr="Une image contenant texte, capture d’écran, nombre, Parallèl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204085"/>
                    </a:xfrm>
                    <a:prstGeom prst="rect">
                      <a:avLst/>
                    </a:prstGeom>
                  </pic:spPr>
                </pic:pic>
              </a:graphicData>
            </a:graphic>
          </wp:inline>
        </w:drawing>
      </w:r>
    </w:p>
    <w:p w14:paraId="75E9C1E2" w14:textId="77777777" w:rsidR="006637DC" w:rsidRDefault="006637D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E8BE4A9" w14:textId="3F8F4228" w:rsidR="009C5085" w:rsidRDefault="009C5085" w:rsidP="009C5085">
      <w:pPr>
        <w:pStyle w:val="Titre2"/>
      </w:pPr>
      <w:r w:rsidRPr="009C5085">
        <w:lastRenderedPageBreak/>
        <w:t>EF09 : L'onglet "Renseignements complémentaires" de l'écran "Accueil &gt; Postuler aux formations &gt; Détails des Sessions" tiendra dorénavant compte du droit action objet de l'écran "Renseignements Complémentaires" [Mantis #8819]</w:t>
      </w:r>
    </w:p>
    <w:p w14:paraId="306B60EB" w14:textId="5AB88E72" w:rsidR="00BA11D3" w:rsidRPr="00BA11D3" w:rsidRDefault="00BA11D3" w:rsidP="00BA11D3">
      <w:r>
        <w:rPr>
          <w:noProof/>
        </w:rPr>
        <w:drawing>
          <wp:inline distT="0" distB="0" distL="0" distR="0" wp14:anchorId="753D88D9" wp14:editId="1C1516E7">
            <wp:extent cx="3355451" cy="2758113"/>
            <wp:effectExtent l="0" t="0" r="0" b="0"/>
            <wp:docPr id="37" name="Image 3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logiciel, nombr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3360957" cy="2762639"/>
                    </a:xfrm>
                    <a:prstGeom prst="rect">
                      <a:avLst/>
                    </a:prstGeom>
                  </pic:spPr>
                </pic:pic>
              </a:graphicData>
            </a:graphic>
          </wp:inline>
        </w:drawing>
      </w:r>
    </w:p>
    <w:p w14:paraId="52A44B19" w14:textId="3C165CAA" w:rsidR="00545AA1" w:rsidRDefault="00545AA1" w:rsidP="00545AA1">
      <w:r>
        <w:rPr>
          <w:noProof/>
        </w:rPr>
        <w:drawing>
          <wp:inline distT="0" distB="0" distL="0" distR="0" wp14:anchorId="40EDAC1E" wp14:editId="731315A3">
            <wp:extent cx="5760720" cy="1976120"/>
            <wp:effectExtent l="0" t="0" r="0" b="0"/>
            <wp:docPr id="36" name="Image 36"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logiciel, nombre, Icône d’ordinateur&#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976120"/>
                    </a:xfrm>
                    <a:prstGeom prst="rect">
                      <a:avLst/>
                    </a:prstGeom>
                  </pic:spPr>
                </pic:pic>
              </a:graphicData>
            </a:graphic>
          </wp:inline>
        </w:drawing>
      </w:r>
    </w:p>
    <w:p w14:paraId="7195C30D" w14:textId="62CD5818" w:rsidR="00B303FF" w:rsidRDefault="00B303FF" w:rsidP="00B303FF">
      <w:pPr>
        <w:pStyle w:val="Titre2"/>
      </w:pPr>
      <w:r w:rsidRPr="00B303FF">
        <w:t>EF10 : L'écran "Formation / Administration &gt; Catalogue &gt; Stages-Chapitres" permettra dorénavant d'indiquer un ordre (0 par défaut) permettant de réordonner les stages dans le sous-chapitre en dépit de l'ordre alphabétique [Mantis #9055]</w:t>
      </w:r>
    </w:p>
    <w:p w14:paraId="27BDB892" w14:textId="3DD49FC9" w:rsidR="003A73AD" w:rsidRDefault="003A73AD" w:rsidP="003A73AD">
      <w:r>
        <w:t>Avant la saisie de numéros d’ordre :</w:t>
      </w:r>
    </w:p>
    <w:p w14:paraId="7E4D2DDB" w14:textId="1521F65F" w:rsidR="003A73AD" w:rsidRDefault="003A73AD" w:rsidP="003A73AD">
      <w:r>
        <w:rPr>
          <w:noProof/>
        </w:rPr>
        <w:drawing>
          <wp:inline distT="0" distB="0" distL="0" distR="0" wp14:anchorId="52F5637E" wp14:editId="73B730BA">
            <wp:extent cx="2724200" cy="1273215"/>
            <wp:effectExtent l="0" t="0" r="0" b="0"/>
            <wp:docPr id="46" name="Image 4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apture d’écran, Polic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2731941" cy="1276833"/>
                    </a:xfrm>
                    <a:prstGeom prst="rect">
                      <a:avLst/>
                    </a:prstGeom>
                  </pic:spPr>
                </pic:pic>
              </a:graphicData>
            </a:graphic>
          </wp:inline>
        </w:drawing>
      </w:r>
    </w:p>
    <w:p w14:paraId="6FAABB68" w14:textId="77777777" w:rsidR="003A73AD" w:rsidRDefault="003A73AD" w:rsidP="003A73AD"/>
    <w:p w14:paraId="6E30C780" w14:textId="3D984B44" w:rsidR="003A73AD" w:rsidRDefault="003A73AD" w:rsidP="003A73AD">
      <w:r>
        <w:t>Saisie des numéros d’ordre :</w:t>
      </w:r>
    </w:p>
    <w:p w14:paraId="1E501249" w14:textId="768DA866" w:rsidR="003A73AD" w:rsidRDefault="00DB1224" w:rsidP="003A73AD">
      <w:r>
        <w:rPr>
          <w:noProof/>
        </w:rPr>
        <w:drawing>
          <wp:inline distT="0" distB="0" distL="0" distR="0" wp14:anchorId="33825275" wp14:editId="6658E142">
            <wp:extent cx="5760720" cy="727710"/>
            <wp:effectExtent l="0" t="0" r="0" b="0"/>
            <wp:docPr id="47" name="Image 47"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 capture d’écran, ligne, Police&#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727710"/>
                    </a:xfrm>
                    <a:prstGeom prst="rect">
                      <a:avLst/>
                    </a:prstGeom>
                  </pic:spPr>
                </pic:pic>
              </a:graphicData>
            </a:graphic>
          </wp:inline>
        </w:drawing>
      </w:r>
    </w:p>
    <w:p w14:paraId="2C6809D5" w14:textId="77777777" w:rsidR="00DB1224" w:rsidRDefault="00DB1224" w:rsidP="003A73AD"/>
    <w:p w14:paraId="7E674C00" w14:textId="4DD3FE88" w:rsidR="00DB1224" w:rsidRDefault="00DB1224" w:rsidP="003A73AD">
      <w:r>
        <w:lastRenderedPageBreak/>
        <w:t>Résultat :</w:t>
      </w:r>
    </w:p>
    <w:p w14:paraId="031FD3DE" w14:textId="4A5C7A13" w:rsidR="00DB1224" w:rsidRDefault="00B3447E" w:rsidP="003A73AD">
      <w:r>
        <w:rPr>
          <w:noProof/>
        </w:rPr>
        <w:drawing>
          <wp:inline distT="0" distB="0" distL="0" distR="0" wp14:anchorId="58C41560" wp14:editId="661BC97B">
            <wp:extent cx="5760720" cy="1214120"/>
            <wp:effectExtent l="0" t="0" r="0" b="0"/>
            <wp:docPr id="48" name="Image 48"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capture d’écran, logiciel, Polic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214120"/>
                    </a:xfrm>
                    <a:prstGeom prst="rect">
                      <a:avLst/>
                    </a:prstGeom>
                  </pic:spPr>
                </pic:pic>
              </a:graphicData>
            </a:graphic>
          </wp:inline>
        </w:drawing>
      </w:r>
    </w:p>
    <w:p w14:paraId="2EDB55C3" w14:textId="0AB34C8B" w:rsidR="00CA205F" w:rsidRDefault="00CA205F" w:rsidP="00CA205F">
      <w:pPr>
        <w:pStyle w:val="Titre2"/>
      </w:pPr>
      <w:r w:rsidRPr="00CA205F">
        <w:t>EF11 : L'écran "Formation &gt; Gestion des FMPA &gt; Détails des FMPA réalisées" permettra dorénavant de mettre en réussite ou en échec les participants dans les actions en masse [Mantis #8300]</w:t>
      </w:r>
    </w:p>
    <w:p w14:paraId="07BFFD29" w14:textId="0C300D26" w:rsidR="004B28A0" w:rsidRDefault="004B28A0" w:rsidP="004B28A0">
      <w:r>
        <w:rPr>
          <w:noProof/>
        </w:rPr>
        <w:drawing>
          <wp:inline distT="0" distB="0" distL="0" distR="0" wp14:anchorId="2A752B78" wp14:editId="5346DF83">
            <wp:extent cx="5760720" cy="2302510"/>
            <wp:effectExtent l="0" t="0" r="0" b="0"/>
            <wp:docPr id="52" name="Image 52"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logiciel, Icône d’ordinateur,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302510"/>
                    </a:xfrm>
                    <a:prstGeom prst="rect">
                      <a:avLst/>
                    </a:prstGeom>
                  </pic:spPr>
                </pic:pic>
              </a:graphicData>
            </a:graphic>
          </wp:inline>
        </w:drawing>
      </w:r>
    </w:p>
    <w:p w14:paraId="58077878" w14:textId="26834497" w:rsidR="00AF2437" w:rsidRDefault="00AF2437" w:rsidP="00AF2437">
      <w:pPr>
        <w:pStyle w:val="Titre2"/>
      </w:pPr>
      <w:r>
        <w:t xml:space="preserve">EF12A : L'écran "Formation &gt; Sessions &gt; Détails &gt; Savoirs Agir SP" permettra dorénavant de saisir des informations générales sur la mise en situation (code, thématique, observation stagiaire, </w:t>
      </w:r>
      <w:proofErr w:type="gramStart"/>
      <w:r>
        <w:t>observation formateur</w:t>
      </w:r>
      <w:proofErr w:type="gramEnd"/>
      <w:r>
        <w:t xml:space="preserve"> et date de réalisation) [Mantis #7816]</w:t>
      </w:r>
    </w:p>
    <w:p w14:paraId="6014F86B" w14:textId="11DA591E" w:rsidR="001056E0" w:rsidRPr="001056E0" w:rsidRDefault="001056E0" w:rsidP="001056E0">
      <w:r>
        <w:rPr>
          <w:noProof/>
        </w:rPr>
        <w:drawing>
          <wp:inline distT="0" distB="0" distL="0" distR="0" wp14:anchorId="00998D26" wp14:editId="16312FF9">
            <wp:extent cx="5760720" cy="1229360"/>
            <wp:effectExtent l="0" t="0" r="0" b="0"/>
            <wp:docPr id="63" name="Image 63"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 Police, nombre, ligne&#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1229360"/>
                    </a:xfrm>
                    <a:prstGeom prst="rect">
                      <a:avLst/>
                    </a:prstGeom>
                  </pic:spPr>
                </pic:pic>
              </a:graphicData>
            </a:graphic>
          </wp:inline>
        </w:drawing>
      </w:r>
    </w:p>
    <w:p w14:paraId="31A5894F" w14:textId="186EEDC2" w:rsidR="00AF2437" w:rsidRDefault="00AF2437" w:rsidP="00AF2437">
      <w:pPr>
        <w:pStyle w:val="Titre2"/>
      </w:pPr>
      <w:r>
        <w:t>EF12B : L'écran "Formation &gt; Sessions &gt; Détails &gt; Savoirs Agir SP" permettra dorénavant de saisir plusieurs fois la même évaluation-type (MSP) [Mantis #7816]</w:t>
      </w:r>
    </w:p>
    <w:p w14:paraId="53DDE4B6" w14:textId="7FBC9CBB" w:rsidR="001056E0" w:rsidRPr="001056E0" w:rsidRDefault="001056E0" w:rsidP="001056E0">
      <w:r>
        <w:rPr>
          <w:noProof/>
        </w:rPr>
        <w:drawing>
          <wp:inline distT="0" distB="0" distL="0" distR="0" wp14:anchorId="01D5ABFF" wp14:editId="57FA491F">
            <wp:extent cx="5760720" cy="1951355"/>
            <wp:effectExtent l="0" t="0" r="0" b="0"/>
            <wp:docPr id="62" name="Image 62"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 logiciel, nombre, capture d’écran&#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951355"/>
                    </a:xfrm>
                    <a:prstGeom prst="rect">
                      <a:avLst/>
                    </a:prstGeom>
                  </pic:spPr>
                </pic:pic>
              </a:graphicData>
            </a:graphic>
          </wp:inline>
        </w:drawing>
      </w:r>
    </w:p>
    <w:p w14:paraId="36915CE3" w14:textId="179B1B0D" w:rsidR="00AF2437" w:rsidRDefault="00AF2437" w:rsidP="00AF2437">
      <w:pPr>
        <w:pStyle w:val="Titre2"/>
      </w:pPr>
      <w:r>
        <w:lastRenderedPageBreak/>
        <w:t>EF12C : L'écran "Formation &gt; Sessions &gt; Détails &gt; Savoirs Agir SP" affichera dorénavant "NE - Non effectué" lorsqu'un savoir agir n'a pas été évalué si le modèle de feuille de présence est sur la valeur "57" [Mantis #7816]</w:t>
      </w:r>
    </w:p>
    <w:p w14:paraId="42385F67" w14:textId="621CB1F2" w:rsidR="001056E0" w:rsidRPr="001056E0" w:rsidRDefault="001056E0" w:rsidP="001056E0">
      <w:r>
        <w:rPr>
          <w:noProof/>
        </w:rPr>
        <w:drawing>
          <wp:inline distT="0" distB="0" distL="0" distR="0" wp14:anchorId="01E36D9B" wp14:editId="541C7375">
            <wp:extent cx="5760720" cy="2112645"/>
            <wp:effectExtent l="0" t="0" r="0" b="0"/>
            <wp:docPr id="61" name="Image 6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capture d’écran, nombre, Police&#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2112645"/>
                    </a:xfrm>
                    <a:prstGeom prst="rect">
                      <a:avLst/>
                    </a:prstGeom>
                  </pic:spPr>
                </pic:pic>
              </a:graphicData>
            </a:graphic>
          </wp:inline>
        </w:drawing>
      </w:r>
    </w:p>
    <w:p w14:paraId="27A6973A" w14:textId="4F00DD55" w:rsidR="00AF2437" w:rsidRDefault="00AF2437" w:rsidP="00AF2437">
      <w:pPr>
        <w:pStyle w:val="Titre2"/>
      </w:pPr>
      <w:r>
        <w:t>EF12D : L'écran "Formation &gt; Sessions &gt; Détails &gt; Savoirs Agir SP" ne permettra dorénavant plus la saisie que lorsque la session est "Session en cours" si le modèle de feuille de présence est sur la valeur "57" [Mantis #7816]</w:t>
      </w:r>
    </w:p>
    <w:p w14:paraId="16EF61C9" w14:textId="3811D49A" w:rsidR="001056E0" w:rsidRPr="001056E0" w:rsidRDefault="001056E0" w:rsidP="001056E0">
      <w:r>
        <w:rPr>
          <w:noProof/>
        </w:rPr>
        <w:drawing>
          <wp:inline distT="0" distB="0" distL="0" distR="0" wp14:anchorId="1F15F4C9" wp14:editId="4D77F89B">
            <wp:extent cx="5760720" cy="2300605"/>
            <wp:effectExtent l="0" t="0" r="0" b="0"/>
            <wp:docPr id="60" name="Image 60"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 logiciel, nombre, ligne&#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300605"/>
                    </a:xfrm>
                    <a:prstGeom prst="rect">
                      <a:avLst/>
                    </a:prstGeom>
                  </pic:spPr>
                </pic:pic>
              </a:graphicData>
            </a:graphic>
          </wp:inline>
        </w:drawing>
      </w:r>
    </w:p>
    <w:p w14:paraId="6A38C1D7" w14:textId="1A5BC8EE" w:rsidR="00046FA9" w:rsidRDefault="00046FA9" w:rsidP="00046FA9">
      <w:pPr>
        <w:pStyle w:val="Titre2"/>
      </w:pPr>
      <w:r w:rsidRPr="00046FA9">
        <w:t>EF13 : Les écrans de liste de sessions ne permettant pas d'actions en masses (ex : "Formation &gt; Candidatures &gt; Liste des sessions") ne proposeront dorénavant plus inutilement les cases à cocher en première colonne [Mantis #7064]</w:t>
      </w:r>
    </w:p>
    <w:p w14:paraId="484CC434" w14:textId="32039786" w:rsidR="00046FA9" w:rsidRDefault="00046FA9" w:rsidP="00046FA9">
      <w:r>
        <w:rPr>
          <w:noProof/>
        </w:rPr>
        <w:drawing>
          <wp:inline distT="0" distB="0" distL="0" distR="0" wp14:anchorId="4ED8B8A9" wp14:editId="35C24A82">
            <wp:extent cx="5760720" cy="2335530"/>
            <wp:effectExtent l="0" t="0" r="0" b="0"/>
            <wp:docPr id="59" name="Image 59"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logiciel, Icône d’ordinateur, Page web&#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2335530"/>
                    </a:xfrm>
                    <a:prstGeom prst="rect">
                      <a:avLst/>
                    </a:prstGeom>
                  </pic:spPr>
                </pic:pic>
              </a:graphicData>
            </a:graphic>
          </wp:inline>
        </w:drawing>
      </w:r>
    </w:p>
    <w:p w14:paraId="22EDE4BD" w14:textId="26EDEA95" w:rsidR="00063B22" w:rsidRDefault="00063B22" w:rsidP="00063B22">
      <w:pPr>
        <w:pStyle w:val="Titre2"/>
      </w:pPr>
      <w:r>
        <w:lastRenderedPageBreak/>
        <w:t>EF14 : Ajout d'une variable "Sessions - Style de publication obligatoire" permettant d'indiquer que la publication au catalogue n'est pas obligatoire lors de la création/modification/annulation d'une session [Mantis #8939]</w:t>
      </w:r>
    </w:p>
    <w:p w14:paraId="49A9739C" w14:textId="4A23B481" w:rsidR="000C7C2B" w:rsidRPr="000C7C2B" w:rsidRDefault="000C7C2B" w:rsidP="000C7C2B">
      <w:r>
        <w:rPr>
          <w:noProof/>
        </w:rPr>
        <w:drawing>
          <wp:inline distT="0" distB="0" distL="0" distR="0" wp14:anchorId="56D0A49C" wp14:editId="2BD513BC">
            <wp:extent cx="5760720" cy="929640"/>
            <wp:effectExtent l="0" t="0" r="0" b="0"/>
            <wp:docPr id="1909224576" name="Image 1909224576"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6" name="Image 1909224576" descr="Une image contenant texte, capture d’écran, Police, ligne&#10;&#10;Description générée automatiquement"/>
                    <pic:cNvPicPr/>
                  </pic:nvPicPr>
                  <pic:blipFill>
                    <a:blip r:embed="rId100"/>
                    <a:stretch>
                      <a:fillRect/>
                    </a:stretch>
                  </pic:blipFill>
                  <pic:spPr>
                    <a:xfrm>
                      <a:off x="0" y="0"/>
                      <a:ext cx="5760720" cy="929640"/>
                    </a:xfrm>
                    <a:prstGeom prst="rect">
                      <a:avLst/>
                    </a:prstGeom>
                  </pic:spPr>
                </pic:pic>
              </a:graphicData>
            </a:graphic>
          </wp:inline>
        </w:drawing>
      </w:r>
    </w:p>
    <w:p w14:paraId="1B6CE78D" w14:textId="779E63A8" w:rsidR="00063B22" w:rsidRDefault="00063B22" w:rsidP="00063B22">
      <w:pPr>
        <w:pStyle w:val="Titre2"/>
      </w:pPr>
      <w:r>
        <w:t>EF15 : Les modèles de documents admettront dorénavant des balises de publipostage "VALEUR_RENSEIGNEMENT_" et "LIB_ET_VAL_RENSEIGNEMENT_" permettant, respectivement, de publiposter la valeur d'un renseignement divers pour la carrière d'un agent ou le libellé et la valeur [Mantis #8915]</w:t>
      </w:r>
    </w:p>
    <w:p w14:paraId="686102BC" w14:textId="1F91C96B" w:rsidR="00190B45" w:rsidRPr="00190B45" w:rsidRDefault="00190B45" w:rsidP="00190B45">
      <w:r>
        <w:rPr>
          <w:noProof/>
        </w:rPr>
        <w:drawing>
          <wp:inline distT="0" distB="0" distL="0" distR="0" wp14:anchorId="36E8E2EA" wp14:editId="4B7AC744">
            <wp:extent cx="5760720" cy="1917700"/>
            <wp:effectExtent l="0" t="0" r="0" b="0"/>
            <wp:docPr id="1909224583" name="Image 190922458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3" name="Image 1909224583" descr="Une image contenant texte, capture d’écran, Police&#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917700"/>
                    </a:xfrm>
                    <a:prstGeom prst="rect">
                      <a:avLst/>
                    </a:prstGeom>
                  </pic:spPr>
                </pic:pic>
              </a:graphicData>
            </a:graphic>
          </wp:inline>
        </w:drawing>
      </w:r>
    </w:p>
    <w:p w14:paraId="43364EFB" w14:textId="59A4C883" w:rsidR="00063B22" w:rsidRDefault="00063B22" w:rsidP="00063B22">
      <w:pPr>
        <w:pStyle w:val="Titre2"/>
      </w:pPr>
      <w:r>
        <w:t>EF16 : Les formateurs devraient dorénavant pouvoir postuler via le libre-service sur les sessions d'UV ne contenant ni UV ni FMPA ou les sessions de FMPA ne contenant aucune FMPA [Mantis #9057]</w:t>
      </w:r>
    </w:p>
    <w:p w14:paraId="7F10271D" w14:textId="00019B08" w:rsidR="00EE4E3E" w:rsidRDefault="00EE4E3E" w:rsidP="00EE4E3E">
      <w:r>
        <w:rPr>
          <w:noProof/>
        </w:rPr>
        <w:drawing>
          <wp:inline distT="0" distB="0" distL="0" distR="0" wp14:anchorId="58A53DC6" wp14:editId="0D4B8448">
            <wp:extent cx="5760720" cy="1885950"/>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1885950"/>
                    </a:xfrm>
                    <a:prstGeom prst="rect">
                      <a:avLst/>
                    </a:prstGeom>
                  </pic:spPr>
                </pic:pic>
              </a:graphicData>
            </a:graphic>
          </wp:inline>
        </w:drawing>
      </w:r>
    </w:p>
    <w:p w14:paraId="2E5F7EA8" w14:textId="77777777" w:rsidR="00031CA7" w:rsidRDefault="00031CA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52FAE3C" w14:textId="38AF0BAB" w:rsidR="008425AC" w:rsidRDefault="008425AC" w:rsidP="008425AC">
      <w:pPr>
        <w:pStyle w:val="Titre2"/>
      </w:pPr>
      <w:r w:rsidRPr="008425AC">
        <w:lastRenderedPageBreak/>
        <w:t>EF17 : Les groupes FOAD permettront dorénavant d'associer les contenus FOAD visibles pour ces groupes [Mantis #8879]</w:t>
      </w:r>
    </w:p>
    <w:p w14:paraId="46250378" w14:textId="67D9CCDA" w:rsidR="00842F20" w:rsidRPr="00842F20" w:rsidRDefault="00031CA7" w:rsidP="00842F20">
      <w:r>
        <w:rPr>
          <w:noProof/>
        </w:rPr>
        <w:drawing>
          <wp:inline distT="0" distB="0" distL="0" distR="0" wp14:anchorId="2994AC93" wp14:editId="51E0D097">
            <wp:extent cx="5760720" cy="1985010"/>
            <wp:effectExtent l="0" t="0" r="0" b="0"/>
            <wp:docPr id="1909224608" name="Image 1909224608" descr="Une image contenant texte, logiciel, Icône d’ordinateur,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8" name="Image 1909224608" descr="Une image contenant texte, logiciel, Icône d’ordinateur, Système d’exploitation&#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1985010"/>
                    </a:xfrm>
                    <a:prstGeom prst="rect">
                      <a:avLst/>
                    </a:prstGeom>
                  </pic:spPr>
                </pic:pic>
              </a:graphicData>
            </a:graphic>
          </wp:inline>
        </w:drawing>
      </w:r>
    </w:p>
    <w:p w14:paraId="675866E9" w14:textId="6154F514" w:rsidR="00EF34A0" w:rsidRDefault="00EF34A0" w:rsidP="00EF34A0">
      <w:pPr>
        <w:pStyle w:val="Titre2"/>
      </w:pPr>
      <w:r>
        <w:t>CF01 : Correction du résultat de la formation dans l'édition "Tableau des résultats &gt; Rempli" de l'écran "Formation &gt; Sessions &gt; Editions" - si un contenu n'est pas validé, le résultat sera en "échec", auparavant le dernier contenu était celui qui comptait [Mantis #8799]</w:t>
      </w:r>
    </w:p>
    <w:p w14:paraId="40D287F8" w14:textId="3B181F2F" w:rsidR="00216B0B" w:rsidRDefault="00216B0B" w:rsidP="00216B0B">
      <w:r>
        <w:rPr>
          <w:noProof/>
        </w:rPr>
        <w:drawing>
          <wp:inline distT="0" distB="0" distL="0" distR="0" wp14:anchorId="277121C5" wp14:editId="0A0F5CE5">
            <wp:extent cx="5760720" cy="2200910"/>
            <wp:effectExtent l="0" t="0" r="0" b="0"/>
            <wp:docPr id="16" name="Image 1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logiciel, Icône d’ordinateur&#10;&#10;Description générée automatiquemen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200910"/>
                    </a:xfrm>
                    <a:prstGeom prst="rect">
                      <a:avLst/>
                    </a:prstGeom>
                  </pic:spPr>
                </pic:pic>
              </a:graphicData>
            </a:graphic>
          </wp:inline>
        </w:drawing>
      </w:r>
    </w:p>
    <w:p w14:paraId="599421D9" w14:textId="77777777" w:rsidR="00216B0B" w:rsidRDefault="00216B0B" w:rsidP="00216B0B"/>
    <w:p w14:paraId="09DE6907" w14:textId="3C0FB80B" w:rsidR="00216B0B" w:rsidRDefault="00074182" w:rsidP="00216B0B">
      <w:r>
        <w:rPr>
          <w:noProof/>
        </w:rPr>
        <w:drawing>
          <wp:inline distT="0" distB="0" distL="0" distR="0" wp14:anchorId="42144960" wp14:editId="70A39341">
            <wp:extent cx="5760720" cy="1062355"/>
            <wp:effectExtent l="0" t="0" r="0" b="0"/>
            <wp:docPr id="17" name="Image 1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capture d’écran, Police, nombre&#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062355"/>
                    </a:xfrm>
                    <a:prstGeom prst="rect">
                      <a:avLst/>
                    </a:prstGeom>
                  </pic:spPr>
                </pic:pic>
              </a:graphicData>
            </a:graphic>
          </wp:inline>
        </w:drawing>
      </w:r>
    </w:p>
    <w:p w14:paraId="6A0AF57A" w14:textId="3A3DEB68" w:rsidR="00BC38E0" w:rsidRDefault="00BC38E0" w:rsidP="00BC38E0">
      <w:pPr>
        <w:pStyle w:val="Titre2"/>
      </w:pPr>
      <w:r w:rsidRPr="00BC38E0">
        <w:t>EF18 : L</w:t>
      </w:r>
      <w:r>
        <w:t>e</w:t>
      </w:r>
      <w:r w:rsidRPr="00BC38E0">
        <w:t>s taux horaires dans les écrans "Formation &gt; Coûts des Sessions &gt; Coûts des sessions &gt; Stagiaires" et "Formateurs" seront dorénavant arrondis au dixième de centime d'euro (3 décimales) [Mantis #8411]</w:t>
      </w:r>
    </w:p>
    <w:p w14:paraId="199F373D" w14:textId="69E6E4BB" w:rsidR="000B707C" w:rsidRPr="000B707C" w:rsidRDefault="00244B7F" w:rsidP="000B707C">
      <w:r>
        <w:rPr>
          <w:noProof/>
        </w:rPr>
        <w:drawing>
          <wp:inline distT="0" distB="0" distL="0" distR="0" wp14:anchorId="59E1DC28" wp14:editId="2D0E3387">
            <wp:extent cx="5216837" cy="1571032"/>
            <wp:effectExtent l="0" t="0" r="0" b="0"/>
            <wp:docPr id="1909224618" name="Image 1909224618"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8" name="Image 1909224618" descr="Une image contenant texte, Police, nombre, logiciel&#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219555" cy="1571850"/>
                    </a:xfrm>
                    <a:prstGeom prst="rect">
                      <a:avLst/>
                    </a:prstGeom>
                  </pic:spPr>
                </pic:pic>
              </a:graphicData>
            </a:graphic>
          </wp:inline>
        </w:drawing>
      </w:r>
    </w:p>
    <w:p w14:paraId="035164A5" w14:textId="763AC41F" w:rsidR="001226D2" w:rsidRDefault="001226D2" w:rsidP="001226D2">
      <w:pPr>
        <w:pStyle w:val="Titre2"/>
      </w:pPr>
      <w:r w:rsidRPr="001226D2">
        <w:lastRenderedPageBreak/>
        <w:t xml:space="preserve">CF02 : Correction de l'affichage de la zone de suggestion pour les sessions de stages dans les filtres (ex : "Plan de Formation &gt; Suivi </w:t>
      </w:r>
      <w:r w:rsidR="009E75B0" w:rsidRPr="001226D2">
        <w:t>Budgétaire</w:t>
      </w:r>
      <w:r w:rsidRPr="001226D2">
        <w:t xml:space="preserve"> &gt; Mouvements") [Mantis #8961]</w:t>
      </w:r>
    </w:p>
    <w:p w14:paraId="620836C4" w14:textId="39777618" w:rsidR="00B202A2" w:rsidRDefault="00B202A2" w:rsidP="00B202A2">
      <w:r>
        <w:t>Avant la correction :</w:t>
      </w:r>
    </w:p>
    <w:p w14:paraId="3DA07C39" w14:textId="5A8104B9" w:rsidR="00B202A2" w:rsidRDefault="00321F49" w:rsidP="00B202A2">
      <w:r>
        <w:rPr>
          <w:noProof/>
        </w:rPr>
        <w:drawing>
          <wp:inline distT="0" distB="0" distL="0" distR="0" wp14:anchorId="229F083F" wp14:editId="72712F7B">
            <wp:extent cx="5760720" cy="1653540"/>
            <wp:effectExtent l="0" t="0" r="0" b="0"/>
            <wp:docPr id="30" name="Image 30"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capture d’écran, ligne, nombre&#10;&#10;Description générée automatiquemen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653540"/>
                    </a:xfrm>
                    <a:prstGeom prst="rect">
                      <a:avLst/>
                    </a:prstGeom>
                  </pic:spPr>
                </pic:pic>
              </a:graphicData>
            </a:graphic>
          </wp:inline>
        </w:drawing>
      </w:r>
    </w:p>
    <w:p w14:paraId="47A1ACB9" w14:textId="77777777" w:rsidR="00B202A2" w:rsidRDefault="00B202A2" w:rsidP="00B202A2"/>
    <w:p w14:paraId="6F6FAFAA" w14:textId="2335296C" w:rsidR="00B202A2" w:rsidRDefault="00B202A2" w:rsidP="00B202A2">
      <w:r>
        <w:t>Après la correction :</w:t>
      </w:r>
    </w:p>
    <w:p w14:paraId="3D5BF2F0" w14:textId="3123209D" w:rsidR="00B202A2" w:rsidRDefault="00F94BED" w:rsidP="00B202A2">
      <w:r>
        <w:rPr>
          <w:noProof/>
        </w:rPr>
        <w:drawing>
          <wp:inline distT="0" distB="0" distL="0" distR="0" wp14:anchorId="2BA6F7E2" wp14:editId="7558DDBC">
            <wp:extent cx="5760720" cy="1936750"/>
            <wp:effectExtent l="0" t="0" r="0" b="0"/>
            <wp:docPr id="29" name="Image 29"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logiciel, capture d’écran, nombre&#10;&#10;Description générée automatiquemen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936750"/>
                    </a:xfrm>
                    <a:prstGeom prst="rect">
                      <a:avLst/>
                    </a:prstGeom>
                  </pic:spPr>
                </pic:pic>
              </a:graphicData>
            </a:graphic>
          </wp:inline>
        </w:drawing>
      </w:r>
    </w:p>
    <w:p w14:paraId="379A2186" w14:textId="3817E5DB" w:rsidR="005071AF" w:rsidRDefault="005071AF" w:rsidP="005071AF">
      <w:pPr>
        <w:pStyle w:val="Titre2"/>
      </w:pPr>
      <w:r>
        <w:t>CF03 : En présence détaillée, le détail des taux horaires par jour dans l'écran "Formation &gt; Coûts des Sessions &gt; Coûts &gt; Stagiaires" et "Formateurs" devrait dorénavant tenir compte de variables "Taux Vacations Perte Salaire" et "Taux Vacations Subrogation" [Mantis #8411]</w:t>
      </w:r>
    </w:p>
    <w:p w14:paraId="59473623" w14:textId="54684C5E" w:rsidR="00427125" w:rsidRDefault="00427125" w:rsidP="00427125">
      <w:r>
        <w:rPr>
          <w:noProof/>
        </w:rPr>
        <w:drawing>
          <wp:inline distT="0" distB="0" distL="0" distR="0" wp14:anchorId="40469966" wp14:editId="018D3D6D">
            <wp:extent cx="2373212" cy="1580751"/>
            <wp:effectExtent l="0" t="0" r="0" b="0"/>
            <wp:docPr id="1909224609" name="Image 190922460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9" name="Image 1909224609" descr="Une image contenant texte, capture d’écran, Police, nombre&#10;&#10;Description générée automatiquement"/>
                    <pic:cNvPicPr/>
                  </pic:nvPicPr>
                  <pic:blipFill>
                    <a:blip r:embed="rId109" cstate="screen">
                      <a:extLst>
                        <a:ext uri="{28A0092B-C50C-407E-A947-70E740481C1C}">
                          <a14:useLocalDpi xmlns:a14="http://schemas.microsoft.com/office/drawing/2010/main"/>
                        </a:ext>
                      </a:extLst>
                    </a:blip>
                    <a:stretch>
                      <a:fillRect/>
                    </a:stretch>
                  </pic:blipFill>
                  <pic:spPr>
                    <a:xfrm>
                      <a:off x="0" y="0"/>
                      <a:ext cx="2384906" cy="1588540"/>
                    </a:xfrm>
                    <a:prstGeom prst="rect">
                      <a:avLst/>
                    </a:prstGeom>
                  </pic:spPr>
                </pic:pic>
              </a:graphicData>
            </a:graphic>
          </wp:inline>
        </w:drawing>
      </w:r>
    </w:p>
    <w:p w14:paraId="22185DB2" w14:textId="77777777" w:rsidR="00560D55" w:rsidRDefault="00560D55" w:rsidP="00427125"/>
    <w:p w14:paraId="7589BA53" w14:textId="3EC99270" w:rsidR="00560D55" w:rsidRDefault="006D44E1" w:rsidP="00427125">
      <w:r>
        <w:rPr>
          <w:noProof/>
        </w:rPr>
        <w:t xml:space="preserve">Avec un agent Caporal avec un taux à 8,20 : </w:t>
      </w:r>
    </w:p>
    <w:p w14:paraId="434A86CF" w14:textId="2A509BDD" w:rsidR="00244B7F" w:rsidRDefault="006D44E1" w:rsidP="00427125">
      <w:r>
        <w:rPr>
          <w:noProof/>
        </w:rPr>
        <w:drawing>
          <wp:inline distT="0" distB="0" distL="0" distR="0" wp14:anchorId="71783C55" wp14:editId="3FB34B77">
            <wp:extent cx="5760720" cy="1606550"/>
            <wp:effectExtent l="0" t="0" r="0" b="0"/>
            <wp:docPr id="1909224619" name="Image 190922461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19" name="Image 1909224619" descr="Une image contenant texte, capture d’écran, Police, nombre&#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1606550"/>
                    </a:xfrm>
                    <a:prstGeom prst="rect">
                      <a:avLst/>
                    </a:prstGeom>
                  </pic:spPr>
                </pic:pic>
              </a:graphicData>
            </a:graphic>
          </wp:inline>
        </w:drawing>
      </w:r>
    </w:p>
    <w:p w14:paraId="0F7F2E2A" w14:textId="688CA2BE" w:rsidR="009D5D56" w:rsidRPr="00601F3B" w:rsidRDefault="006D44E1" w:rsidP="00427125">
      <w:pPr>
        <w:rPr>
          <w:b/>
          <w:bCs/>
          <w:i/>
          <w:iCs/>
        </w:rPr>
      </w:pPr>
      <w:r w:rsidRPr="00601F3B">
        <w:rPr>
          <w:b/>
          <w:bCs/>
          <w:i/>
          <w:iCs/>
        </w:rPr>
        <w:lastRenderedPageBreak/>
        <w:t>A noter</w:t>
      </w:r>
      <w:r w:rsidR="005258DD" w:rsidRPr="00601F3B">
        <w:rPr>
          <w:b/>
          <w:bCs/>
          <w:i/>
          <w:iCs/>
        </w:rPr>
        <w:t> : les taux prése</w:t>
      </w:r>
      <w:r w:rsidR="000562E7" w:rsidRPr="00601F3B">
        <w:rPr>
          <w:b/>
          <w:bCs/>
          <w:i/>
          <w:iCs/>
        </w:rPr>
        <w:t xml:space="preserve">nts dans le tableau </w:t>
      </w:r>
      <w:r w:rsidR="00B75D6A" w:rsidRPr="00601F3B">
        <w:rPr>
          <w:b/>
          <w:bCs/>
          <w:i/>
          <w:iCs/>
        </w:rPr>
        <w:t xml:space="preserve">au-dessus du tableau « présences stagiaires » </w:t>
      </w:r>
      <w:r w:rsidR="00F82485" w:rsidRPr="00601F3B">
        <w:rPr>
          <w:b/>
          <w:bCs/>
          <w:i/>
          <w:iCs/>
        </w:rPr>
        <w:t xml:space="preserve">représentes </w:t>
      </w:r>
      <w:r w:rsidR="00F82485" w:rsidRPr="00601F3B">
        <w:rPr>
          <w:rStyle w:val="ui-provider"/>
          <w:b/>
          <w:bCs/>
          <w:i/>
          <w:iCs/>
        </w:rPr>
        <w:t>une moyenne du taux de l’agent en fonction du type de présence, et ce</w:t>
      </w:r>
      <w:r w:rsidR="00601F3B" w:rsidRPr="00601F3B">
        <w:rPr>
          <w:rStyle w:val="ui-provider"/>
          <w:b/>
          <w:bCs/>
          <w:i/>
          <w:iCs/>
        </w:rPr>
        <w:t xml:space="preserve"> afin</w:t>
      </w:r>
      <w:r w:rsidR="00F82485" w:rsidRPr="00601F3B">
        <w:rPr>
          <w:rStyle w:val="ui-provider"/>
          <w:b/>
          <w:bCs/>
          <w:i/>
          <w:iCs/>
        </w:rPr>
        <w:t xml:space="preserve"> que le total </w:t>
      </w:r>
      <w:r w:rsidR="00601F3B" w:rsidRPr="00601F3B">
        <w:rPr>
          <w:rStyle w:val="ui-provider"/>
          <w:b/>
          <w:bCs/>
          <w:i/>
          <w:iCs/>
        </w:rPr>
        <w:t xml:space="preserve">du tableau soit </w:t>
      </w:r>
      <w:r w:rsidR="00F82485" w:rsidRPr="00601F3B">
        <w:rPr>
          <w:rStyle w:val="ui-provider"/>
          <w:b/>
          <w:bCs/>
          <w:i/>
          <w:iCs/>
        </w:rPr>
        <w:t>égal au total</w:t>
      </w:r>
      <w:r w:rsidR="00601F3B" w:rsidRPr="00601F3B">
        <w:rPr>
          <w:rStyle w:val="ui-provider"/>
          <w:b/>
          <w:bCs/>
          <w:i/>
          <w:iCs/>
        </w:rPr>
        <w:t xml:space="preserve"> du tableau « présence des stagiaires ».</w:t>
      </w:r>
    </w:p>
    <w:p w14:paraId="26B81ED8" w14:textId="4B1CEFE9" w:rsidR="005071AF" w:rsidRDefault="005071AF" w:rsidP="005071AF">
      <w:pPr>
        <w:pStyle w:val="Titre2"/>
      </w:pPr>
      <w:r>
        <w:t>CF04 : Lors de la sélection dans le planning des présences prévisionnelles (stagiaires) ou périodes d'animations (formateurs), le message de prévention de perte de données lors de la navigation ne devrait plus être présenté de manière intempestive (si le formulaire a été bien enregistré) [Mantis #9008]</w:t>
      </w:r>
    </w:p>
    <w:p w14:paraId="5FC77753" w14:textId="540EAAE5" w:rsidR="000B7CE3" w:rsidRDefault="000B7CE3" w:rsidP="000B7CE3">
      <w:r>
        <w:t xml:space="preserve">Avant la correction, le message d’alerte ci-dessous </w:t>
      </w:r>
      <w:r w:rsidR="003A4DB7">
        <w:t>apparaissait même si la saisie avait été enregistrée au préalable.</w:t>
      </w:r>
    </w:p>
    <w:p w14:paraId="23D1C681" w14:textId="13A6A383" w:rsidR="003A4DB7" w:rsidRPr="000B7CE3" w:rsidRDefault="003A4DB7" w:rsidP="000B7CE3">
      <w:r>
        <w:rPr>
          <w:noProof/>
        </w:rPr>
        <w:drawing>
          <wp:inline distT="0" distB="0" distL="0" distR="0" wp14:anchorId="7ADB82EC" wp14:editId="52273CD5">
            <wp:extent cx="5760720" cy="2221230"/>
            <wp:effectExtent l="0" t="0" r="0" b="0"/>
            <wp:docPr id="43" name="Image 43"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logiciel, Icône d’ordinateur, Logiciel multimédia&#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221230"/>
                    </a:xfrm>
                    <a:prstGeom prst="rect">
                      <a:avLst/>
                    </a:prstGeom>
                  </pic:spPr>
                </pic:pic>
              </a:graphicData>
            </a:graphic>
          </wp:inline>
        </w:drawing>
      </w:r>
    </w:p>
    <w:p w14:paraId="2D9CEBFC" w14:textId="6718379D" w:rsidR="00C45A63" w:rsidRDefault="00C45A63" w:rsidP="00C45A63">
      <w:pPr>
        <w:pStyle w:val="Titre1"/>
      </w:pPr>
      <w:r>
        <w:t>Outils</w:t>
      </w:r>
    </w:p>
    <w:p w14:paraId="471A5906" w14:textId="65D28C5A" w:rsidR="00C45A63" w:rsidRDefault="00C45A63" w:rsidP="00C45A63">
      <w:pPr>
        <w:pStyle w:val="Titre2"/>
      </w:pPr>
      <w:r>
        <w:t xml:space="preserve">EO01 : Modification d'un message en HTML qui s'affichait quand on générait un Excel avec un résultat de 0 dans "Outils &gt; </w:t>
      </w:r>
      <w:r w:rsidR="00CB1AD8">
        <w:t>Requêteur</w:t>
      </w:r>
      <w:r>
        <w:t xml:space="preserve"> &gt; Requêtes Enregistrées" [Mantis #8690]</w:t>
      </w:r>
    </w:p>
    <w:p w14:paraId="127CFDE5" w14:textId="58BAAFB2" w:rsidR="00A15A74" w:rsidRDefault="00A15A74" w:rsidP="00A15A74">
      <w:r>
        <w:t>Avant la correction :</w:t>
      </w:r>
    </w:p>
    <w:p w14:paraId="662EAFA3" w14:textId="3FFFF30A" w:rsidR="00A15A74" w:rsidRDefault="00A15A74" w:rsidP="00A15A74">
      <w:r>
        <w:rPr>
          <w:noProof/>
        </w:rPr>
        <w:drawing>
          <wp:inline distT="0" distB="0" distL="0" distR="0" wp14:anchorId="591BA6B1" wp14:editId="3324E753">
            <wp:extent cx="5760720" cy="2692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69240"/>
                    </a:xfrm>
                    <a:prstGeom prst="rect">
                      <a:avLst/>
                    </a:prstGeom>
                  </pic:spPr>
                </pic:pic>
              </a:graphicData>
            </a:graphic>
          </wp:inline>
        </w:drawing>
      </w:r>
    </w:p>
    <w:p w14:paraId="74DF18E1" w14:textId="7A994C32" w:rsidR="00A15A74" w:rsidRDefault="00A15A74" w:rsidP="00A15A74">
      <w:r>
        <w:t xml:space="preserve">Après la correction : </w:t>
      </w:r>
    </w:p>
    <w:p w14:paraId="21294958" w14:textId="3686AF57" w:rsidR="00A15A74" w:rsidRPr="00A15A74" w:rsidRDefault="00397CDE" w:rsidP="00A15A74">
      <w:r>
        <w:rPr>
          <w:noProof/>
        </w:rPr>
        <w:drawing>
          <wp:inline distT="0" distB="0" distL="0" distR="0" wp14:anchorId="68015D91" wp14:editId="00FF6D23">
            <wp:extent cx="2689361" cy="1555750"/>
            <wp:effectExtent l="0" t="0" r="0" b="0"/>
            <wp:docPr id="14" name="Image 14"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Police, diagramm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2695626" cy="1559374"/>
                    </a:xfrm>
                    <a:prstGeom prst="rect">
                      <a:avLst/>
                    </a:prstGeom>
                  </pic:spPr>
                </pic:pic>
              </a:graphicData>
            </a:graphic>
          </wp:inline>
        </w:drawing>
      </w:r>
    </w:p>
    <w:p w14:paraId="672D803E" w14:textId="77777777" w:rsidR="00601F3B" w:rsidRDefault="00601F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762A259" w14:textId="764C462F" w:rsidR="005A37D9" w:rsidRDefault="005A37D9" w:rsidP="005A37D9">
      <w:pPr>
        <w:pStyle w:val="Titre2"/>
      </w:pPr>
      <w:r w:rsidRPr="005A37D9">
        <w:lastRenderedPageBreak/>
        <w:t>EO02 : Lors du paramétrage d'un récipiendaire sur une notification ("Outils &gt; Notifications &gt; Courriels &gt; Détails"), le champ indiquant la valeur sera dorénavant obligatoire en fonction du type (ex : la sélection qu'une requête est obligatoire si le type "requête" est sélectionné) [Mantis #8934]</w:t>
      </w:r>
    </w:p>
    <w:p w14:paraId="6B82BC82" w14:textId="748CF311" w:rsidR="0078264D" w:rsidRDefault="0078264D" w:rsidP="0078264D">
      <w:r>
        <w:rPr>
          <w:noProof/>
        </w:rPr>
        <w:drawing>
          <wp:inline distT="0" distB="0" distL="0" distR="0" wp14:anchorId="5E55D566" wp14:editId="10A43EA0">
            <wp:extent cx="5760720" cy="2606040"/>
            <wp:effectExtent l="0" t="0" r="0" b="0"/>
            <wp:docPr id="15" name="Image 15"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apture d’écran, Police, logiciel&#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2606040"/>
                    </a:xfrm>
                    <a:prstGeom prst="rect">
                      <a:avLst/>
                    </a:prstGeom>
                  </pic:spPr>
                </pic:pic>
              </a:graphicData>
            </a:graphic>
          </wp:inline>
        </w:drawing>
      </w:r>
    </w:p>
    <w:p w14:paraId="5FC9B7A4" w14:textId="5E296520" w:rsidR="00903250" w:rsidRDefault="00903250" w:rsidP="00903250">
      <w:pPr>
        <w:pStyle w:val="Titre2"/>
      </w:pPr>
      <w:r w:rsidRPr="00903250">
        <w:t>EO03 : Les jointures automatiques effectuées dans l'écran "Outils &gt; Requêteur &gt; Création de Requête &gt; Conditions" ne s'appliqueront plus aux champs de table commençant par "OLD_" [Mantis #8719]</w:t>
      </w:r>
    </w:p>
    <w:p w14:paraId="2C67903D" w14:textId="4C7C60ED" w:rsidR="005737C2" w:rsidRPr="005737C2" w:rsidRDefault="005737C2" w:rsidP="005737C2">
      <w:r>
        <w:rPr>
          <w:noProof/>
        </w:rPr>
        <w:drawing>
          <wp:inline distT="0" distB="0" distL="0" distR="0" wp14:anchorId="5A9F4581" wp14:editId="1729F5EB">
            <wp:extent cx="5760720" cy="2218055"/>
            <wp:effectExtent l="0" t="0" r="0" b="0"/>
            <wp:docPr id="1909224585" name="Image 1909224585"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5" name="Image 1909224585" descr="Une image contenant texte, capture d’écran, nombre, logiciel&#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2218055"/>
                    </a:xfrm>
                    <a:prstGeom prst="rect">
                      <a:avLst/>
                    </a:prstGeom>
                  </pic:spPr>
                </pic:pic>
              </a:graphicData>
            </a:graphic>
          </wp:inline>
        </w:drawing>
      </w:r>
    </w:p>
    <w:p w14:paraId="599FA873" w14:textId="77777777" w:rsidR="00601F3B" w:rsidRDefault="00601F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4D45639" w14:textId="579DBE70" w:rsidR="00D65F33" w:rsidRDefault="00D65F33" w:rsidP="00D65F33">
      <w:pPr>
        <w:pStyle w:val="Titre2"/>
      </w:pPr>
      <w:r w:rsidRPr="00D65F33">
        <w:lastRenderedPageBreak/>
        <w:t xml:space="preserve">EO04 : Dans l'écran "Outils &gt; Requêteur &gt; Création de Requête &gt; Dictionnaire", le dictionnaire de données affichera désormais une colonne indiquant si le champ peut être vide ou non, via les libellés "Facultatif" et "Obligatoire" [Mantis #8720]  </w:t>
      </w:r>
    </w:p>
    <w:p w14:paraId="79F7FA8E" w14:textId="03EC76F6" w:rsidR="00C04168" w:rsidRPr="00C04168" w:rsidRDefault="00C04168" w:rsidP="00C04168">
      <w:r>
        <w:rPr>
          <w:noProof/>
        </w:rPr>
        <w:drawing>
          <wp:inline distT="0" distB="0" distL="0" distR="0" wp14:anchorId="219C5E36" wp14:editId="06B0BDBC">
            <wp:extent cx="5760720" cy="2409190"/>
            <wp:effectExtent l="0" t="0" r="0" b="0"/>
            <wp:docPr id="1909224580" name="Image 190922458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0" name="Image 1909224580" descr="Une image contenant texte, capture d’écran, nombre, Police&#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409190"/>
                    </a:xfrm>
                    <a:prstGeom prst="rect">
                      <a:avLst/>
                    </a:prstGeom>
                  </pic:spPr>
                </pic:pic>
              </a:graphicData>
            </a:graphic>
          </wp:inline>
        </w:drawing>
      </w:r>
    </w:p>
    <w:p w14:paraId="0822FF00" w14:textId="23744956" w:rsidR="00432158" w:rsidRDefault="00432158" w:rsidP="00432158">
      <w:pPr>
        <w:pStyle w:val="Titre2"/>
      </w:pPr>
      <w:r>
        <w:t>CO01 : L'écran "Outils &gt; Interface CNFPT &gt; Catalogue et Synchronisation" pourra dorénavant être ouvert en lecture seule sans permettre à l'utilisateur d'importer des stages/sessions [Mantis #8788]</w:t>
      </w:r>
    </w:p>
    <w:p w14:paraId="63C9C4E6" w14:textId="703A652C" w:rsidR="00BB6114" w:rsidRDefault="00BB6114" w:rsidP="00BB6114">
      <w:r>
        <w:t>Avec un accès « Complet » :</w:t>
      </w:r>
    </w:p>
    <w:p w14:paraId="6F2108B3" w14:textId="0D3C27A3" w:rsidR="00BB6114" w:rsidRDefault="00BB6114" w:rsidP="00BB6114">
      <w:r>
        <w:rPr>
          <w:noProof/>
        </w:rPr>
        <w:drawing>
          <wp:inline distT="0" distB="0" distL="0" distR="0" wp14:anchorId="57C956EE" wp14:editId="6CDF8895">
            <wp:extent cx="5760720" cy="2282825"/>
            <wp:effectExtent l="0" t="0" r="0" b="0"/>
            <wp:docPr id="44" name="Image 44"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capture d’écran, logiciel, Page web&#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282825"/>
                    </a:xfrm>
                    <a:prstGeom prst="rect">
                      <a:avLst/>
                    </a:prstGeom>
                  </pic:spPr>
                </pic:pic>
              </a:graphicData>
            </a:graphic>
          </wp:inline>
        </w:drawing>
      </w:r>
    </w:p>
    <w:p w14:paraId="2E6DF05B" w14:textId="77777777" w:rsidR="00BB6114" w:rsidRDefault="00BB6114" w:rsidP="00BB6114"/>
    <w:p w14:paraId="0C371917" w14:textId="1703C986" w:rsidR="00BB6114" w:rsidRDefault="00BB6114" w:rsidP="00BB6114">
      <w:r>
        <w:t>Avec un accès « Lecture » :</w:t>
      </w:r>
    </w:p>
    <w:p w14:paraId="28796429" w14:textId="642F44FC" w:rsidR="00BB6114" w:rsidRPr="00BB6114" w:rsidRDefault="0037155E" w:rsidP="00BB6114">
      <w:r>
        <w:rPr>
          <w:noProof/>
        </w:rPr>
        <w:drawing>
          <wp:inline distT="0" distB="0" distL="0" distR="0" wp14:anchorId="04766A57" wp14:editId="1137DE8D">
            <wp:extent cx="5760720" cy="2105025"/>
            <wp:effectExtent l="0" t="0" r="0" b="0"/>
            <wp:docPr id="45" name="Image 45"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logiciel, Page web, Icône d’ordinateur&#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105025"/>
                    </a:xfrm>
                    <a:prstGeom prst="rect">
                      <a:avLst/>
                    </a:prstGeom>
                  </pic:spPr>
                </pic:pic>
              </a:graphicData>
            </a:graphic>
          </wp:inline>
        </w:drawing>
      </w:r>
    </w:p>
    <w:p w14:paraId="32C7A9E4" w14:textId="677FACCA" w:rsidR="00432158" w:rsidRDefault="00432158" w:rsidP="00432158">
      <w:pPr>
        <w:pStyle w:val="Titre2"/>
      </w:pPr>
      <w:r>
        <w:lastRenderedPageBreak/>
        <w:t>CO02 : La demande de désactivation de la modification des libellés en direct (activée dans "Outils &gt; Requêteur &gt; Traductions") devrait dorénavant être à nouveau opérationnelle (clic droit sur un libellé, puis "annuler", puis "OK") [Mantis #8809]</w:t>
      </w:r>
    </w:p>
    <w:p w14:paraId="5F5C4552" w14:textId="60F9157F" w:rsidR="00B95425" w:rsidRDefault="00B95425" w:rsidP="00B95425">
      <w:r>
        <w:t>Activation de la modification des libellés en direct :</w:t>
      </w:r>
    </w:p>
    <w:p w14:paraId="671F6162" w14:textId="1303EBBA" w:rsidR="00B95425" w:rsidRDefault="00B95425" w:rsidP="00B95425">
      <w:r>
        <w:rPr>
          <w:noProof/>
        </w:rPr>
        <w:drawing>
          <wp:inline distT="0" distB="0" distL="0" distR="0" wp14:anchorId="09A74A78" wp14:editId="079C520A">
            <wp:extent cx="5760720" cy="2403475"/>
            <wp:effectExtent l="0" t="0" r="0" b="0"/>
            <wp:docPr id="39" name="Image 3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capture d’écran, logiciel, Icône d’ordinateur&#10;&#10;Description générée automatiquemen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2403475"/>
                    </a:xfrm>
                    <a:prstGeom prst="rect">
                      <a:avLst/>
                    </a:prstGeom>
                  </pic:spPr>
                </pic:pic>
              </a:graphicData>
            </a:graphic>
          </wp:inline>
        </w:drawing>
      </w:r>
    </w:p>
    <w:p w14:paraId="6E4935A1" w14:textId="77777777" w:rsidR="00B95425" w:rsidRDefault="00B95425" w:rsidP="00B95425"/>
    <w:p w14:paraId="282ADE9F" w14:textId="502D346B" w:rsidR="00B95425" w:rsidRDefault="00A62253" w:rsidP="00B95425">
      <w:r>
        <w:t>Clic droit sur le libellé à modifier puis cliquer sur « </w:t>
      </w:r>
      <w:r w:rsidR="000A0B6F">
        <w:t xml:space="preserve">Annuler </w:t>
      </w:r>
      <w:r>
        <w:t>»</w:t>
      </w:r>
      <w:r w:rsidR="00F06B6B">
        <w:t>, on obtient ensuite le message suivant :</w:t>
      </w:r>
    </w:p>
    <w:p w14:paraId="4A5737C5" w14:textId="2E46D0F7" w:rsidR="00F06B6B" w:rsidRDefault="009B1A43" w:rsidP="00B95425">
      <w:r>
        <w:rPr>
          <w:noProof/>
        </w:rPr>
        <w:drawing>
          <wp:inline distT="0" distB="0" distL="0" distR="0" wp14:anchorId="6DCB72D0" wp14:editId="05B41D67">
            <wp:extent cx="5760720" cy="1866900"/>
            <wp:effectExtent l="0" t="0" r="0" b="0"/>
            <wp:docPr id="41" name="Image 4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logiciel, Icône d’ordinateur, Logiciel multimédia&#10;&#10;Description générée automatiquemen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866900"/>
                    </a:xfrm>
                    <a:prstGeom prst="rect">
                      <a:avLst/>
                    </a:prstGeom>
                  </pic:spPr>
                </pic:pic>
              </a:graphicData>
            </a:graphic>
          </wp:inline>
        </w:drawing>
      </w:r>
    </w:p>
    <w:p w14:paraId="3A9D26F7" w14:textId="24D19709" w:rsidR="009B1A43" w:rsidRDefault="009B1A43" w:rsidP="00B95425">
      <w:r>
        <w:t>Cliquer sur OK pour désactiver la modification en direct.</w:t>
      </w:r>
    </w:p>
    <w:p w14:paraId="64A667F9" w14:textId="5E0C4529" w:rsidR="009D5541" w:rsidRDefault="009D5541" w:rsidP="00B95425">
      <w:r>
        <w:rPr>
          <w:noProof/>
        </w:rPr>
        <w:drawing>
          <wp:inline distT="0" distB="0" distL="0" distR="0" wp14:anchorId="17C6246B" wp14:editId="04DCFCD2">
            <wp:extent cx="3201850" cy="1469985"/>
            <wp:effectExtent l="0" t="0" r="0" b="0"/>
            <wp:docPr id="42" name="Image 42"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capture d’écran, logiciel&#10;&#10;Description générée automatiquement"/>
                    <pic:cNvPicPr/>
                  </pic:nvPicPr>
                  <pic:blipFill>
                    <a:blip r:embed="rId121" cstate="screen">
                      <a:extLst>
                        <a:ext uri="{28A0092B-C50C-407E-A947-70E740481C1C}">
                          <a14:useLocalDpi xmlns:a14="http://schemas.microsoft.com/office/drawing/2010/main"/>
                        </a:ext>
                      </a:extLst>
                    </a:blip>
                    <a:stretch>
                      <a:fillRect/>
                    </a:stretch>
                  </pic:blipFill>
                  <pic:spPr>
                    <a:xfrm>
                      <a:off x="0" y="0"/>
                      <a:ext cx="3207688" cy="1472665"/>
                    </a:xfrm>
                    <a:prstGeom prst="rect">
                      <a:avLst/>
                    </a:prstGeom>
                  </pic:spPr>
                </pic:pic>
              </a:graphicData>
            </a:graphic>
          </wp:inline>
        </w:drawing>
      </w:r>
    </w:p>
    <w:p w14:paraId="40BCC4AA" w14:textId="44A09FAD" w:rsidR="009B1A43" w:rsidRDefault="00903250" w:rsidP="00903250">
      <w:pPr>
        <w:pStyle w:val="Titre2"/>
      </w:pPr>
      <w:r w:rsidRPr="00903250">
        <w:t>CO03 : L'interface CNFPT ne devrait plus ouvrir le fichier du catalogue intra comme s'il s'agissait d'un fichier ZIP alors qu'il s'agit d'un flux XML [Mantis #8463]</w:t>
      </w:r>
    </w:p>
    <w:p w14:paraId="6C2B99F7" w14:textId="0486A8D7" w:rsidR="00427125" w:rsidRPr="00427125" w:rsidRDefault="00427125" w:rsidP="00427125">
      <w:r>
        <w:t>Point technique – Aucune illustration.</w:t>
      </w:r>
    </w:p>
    <w:p w14:paraId="4F80544A" w14:textId="340FEF4C" w:rsidR="00A62253" w:rsidRDefault="00C638A9" w:rsidP="00427125">
      <w:pPr>
        <w:pStyle w:val="Titre2"/>
      </w:pPr>
      <w:r w:rsidRPr="00C638A9">
        <w:t>CO04 : Correction de deux anomalies de génération des scripts SQL lors de la montée de version avec une base Oracle (passage d'un type de champ de CHAR à NUMBER et chargement de la table des structures CNFPT) [Mantis #9135]</w:t>
      </w:r>
    </w:p>
    <w:p w14:paraId="570833FD" w14:textId="2BDCC49B" w:rsidR="005C1D30" w:rsidRDefault="00427125" w:rsidP="00B95425">
      <w:r>
        <w:t>Point technique – Aucune illustration.</w:t>
      </w:r>
    </w:p>
    <w:p w14:paraId="6E07E1EE" w14:textId="77777777" w:rsidR="00A62253" w:rsidRPr="00B95425" w:rsidRDefault="00A62253" w:rsidP="00B95425"/>
    <w:sectPr w:rsidR="00A62253" w:rsidRPr="00B95425" w:rsidSect="00A9489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C9772" w14:textId="77777777" w:rsidR="006866F1" w:rsidRDefault="006866F1" w:rsidP="00824313">
      <w:r>
        <w:separator/>
      </w:r>
    </w:p>
  </w:endnote>
  <w:endnote w:type="continuationSeparator" w:id="0">
    <w:p w14:paraId="51EB051D" w14:textId="77777777" w:rsidR="006866F1" w:rsidRDefault="006866F1" w:rsidP="00824313">
      <w:r>
        <w:continuationSeparator/>
      </w:r>
    </w:p>
  </w:endnote>
  <w:endnote w:type="continuationNotice" w:id="1">
    <w:p w14:paraId="0B5D7E4D" w14:textId="77777777" w:rsidR="006866F1" w:rsidRDefault="00686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B6FD7" w14:textId="77777777" w:rsidR="006866F1" w:rsidRDefault="006866F1" w:rsidP="00824313">
      <w:r>
        <w:separator/>
      </w:r>
    </w:p>
  </w:footnote>
  <w:footnote w:type="continuationSeparator" w:id="0">
    <w:p w14:paraId="318F5F4C" w14:textId="77777777" w:rsidR="006866F1" w:rsidRDefault="006866F1" w:rsidP="00824313">
      <w:r>
        <w:continuationSeparator/>
      </w:r>
    </w:p>
  </w:footnote>
  <w:footnote w:type="continuationNotice" w:id="1">
    <w:p w14:paraId="2EE2B6A2" w14:textId="77777777" w:rsidR="006866F1" w:rsidRDefault="006866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13A1E686"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1909224582" name="Image 1909224582"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w:t>
    </w:r>
    <w:r w:rsidR="0077241E">
      <w:rPr>
        <w:rStyle w:val="Accentuationlgre"/>
        <w:sz w:val="28"/>
        <w:szCs w:val="28"/>
      </w:rPr>
      <w:t>3.</w:t>
    </w:r>
    <w:r w:rsidR="00DC1421">
      <w:rPr>
        <w:rStyle w:val="Accentuationlgre"/>
        <w:sz w:val="28"/>
        <w:szCs w:val="28"/>
      </w:rPr>
      <w:t>3</w:t>
    </w:r>
    <w:r w:rsidR="00F55990">
      <w:rPr>
        <w:rStyle w:val="Accentuationlgre"/>
        <w:sz w:val="28"/>
        <w:szCs w:val="28"/>
      </w:rPr>
      <w:t>7</w:t>
    </w:r>
    <w:r w:rsidR="00496EE3">
      <w:rPr>
        <w:rStyle w:val="Accentuationlgre"/>
        <w:sz w:val="28"/>
        <w:szCs w:val="28"/>
      </w:rPr>
      <w:t xml:space="preserve"> / </w:t>
    </w:r>
    <w:r w:rsidR="00496EE3" w:rsidRPr="00496EE3">
      <w:rPr>
        <w:rStyle w:val="Accentuationlgre"/>
        <w:sz w:val="28"/>
        <w:szCs w:val="28"/>
      </w:rPr>
      <w:t>Virtualia 5.0.</w:t>
    </w:r>
    <w:r w:rsidR="00F55990">
      <w:rPr>
        <w:rStyle w:val="Accentuationlgre"/>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9"/>
  </w:num>
  <w:num w:numId="2" w16cid:durableId="1563903687">
    <w:abstractNumId w:val="0"/>
  </w:num>
  <w:num w:numId="3" w16cid:durableId="601307344">
    <w:abstractNumId w:val="28"/>
  </w:num>
  <w:num w:numId="4" w16cid:durableId="303051277">
    <w:abstractNumId w:val="41"/>
  </w:num>
  <w:num w:numId="5" w16cid:durableId="633682848">
    <w:abstractNumId w:val="17"/>
  </w:num>
  <w:num w:numId="6" w16cid:durableId="55711033">
    <w:abstractNumId w:val="7"/>
  </w:num>
  <w:num w:numId="7" w16cid:durableId="1007441727">
    <w:abstractNumId w:val="36"/>
  </w:num>
  <w:num w:numId="8" w16cid:durableId="536048578">
    <w:abstractNumId w:val="22"/>
  </w:num>
  <w:num w:numId="9" w16cid:durableId="1411923473">
    <w:abstractNumId w:val="40"/>
  </w:num>
  <w:num w:numId="10" w16cid:durableId="226840540">
    <w:abstractNumId w:val="34"/>
  </w:num>
  <w:num w:numId="11" w16cid:durableId="2084180012">
    <w:abstractNumId w:val="3"/>
  </w:num>
  <w:num w:numId="12" w16cid:durableId="2013532427">
    <w:abstractNumId w:val="27"/>
  </w:num>
  <w:num w:numId="13" w16cid:durableId="2104639320">
    <w:abstractNumId w:val="15"/>
  </w:num>
  <w:num w:numId="14" w16cid:durableId="373578720">
    <w:abstractNumId w:val="25"/>
  </w:num>
  <w:num w:numId="15" w16cid:durableId="1085296778">
    <w:abstractNumId w:val="16"/>
  </w:num>
  <w:num w:numId="16" w16cid:durableId="1334987268">
    <w:abstractNumId w:val="37"/>
  </w:num>
  <w:num w:numId="17" w16cid:durableId="1797214143">
    <w:abstractNumId w:val="18"/>
  </w:num>
  <w:num w:numId="18" w16cid:durableId="894856317">
    <w:abstractNumId w:val="11"/>
  </w:num>
  <w:num w:numId="19" w16cid:durableId="700008678">
    <w:abstractNumId w:val="35"/>
  </w:num>
  <w:num w:numId="20" w16cid:durableId="1592931718">
    <w:abstractNumId w:val="13"/>
  </w:num>
  <w:num w:numId="21" w16cid:durableId="327636181">
    <w:abstractNumId w:val="23"/>
  </w:num>
  <w:num w:numId="22" w16cid:durableId="1839035766">
    <w:abstractNumId w:val="20"/>
  </w:num>
  <w:num w:numId="23" w16cid:durableId="286739896">
    <w:abstractNumId w:val="5"/>
  </w:num>
  <w:num w:numId="24" w16cid:durableId="1692798683">
    <w:abstractNumId w:val="2"/>
  </w:num>
  <w:num w:numId="25" w16cid:durableId="1003510359">
    <w:abstractNumId w:val="38"/>
  </w:num>
  <w:num w:numId="26" w16cid:durableId="1680235214">
    <w:abstractNumId w:val="31"/>
  </w:num>
  <w:num w:numId="27" w16cid:durableId="195584415">
    <w:abstractNumId w:val="8"/>
  </w:num>
  <w:num w:numId="28" w16cid:durableId="203640123">
    <w:abstractNumId w:val="30"/>
  </w:num>
  <w:num w:numId="29" w16cid:durableId="1426654145">
    <w:abstractNumId w:val="21"/>
  </w:num>
  <w:num w:numId="30" w16cid:durableId="343284724">
    <w:abstractNumId w:val="9"/>
  </w:num>
  <w:num w:numId="31" w16cid:durableId="1216700105">
    <w:abstractNumId w:val="39"/>
  </w:num>
  <w:num w:numId="32" w16cid:durableId="579758854">
    <w:abstractNumId w:val="10"/>
  </w:num>
  <w:num w:numId="33" w16cid:durableId="1252659853">
    <w:abstractNumId w:val="12"/>
  </w:num>
  <w:num w:numId="34" w16cid:durableId="1218322891">
    <w:abstractNumId w:val="26"/>
  </w:num>
  <w:num w:numId="35" w16cid:durableId="976760084">
    <w:abstractNumId w:val="1"/>
  </w:num>
  <w:num w:numId="36" w16cid:durableId="243102507">
    <w:abstractNumId w:val="6"/>
  </w:num>
  <w:num w:numId="37" w16cid:durableId="2075927693">
    <w:abstractNumId w:val="14"/>
  </w:num>
  <w:num w:numId="38" w16cid:durableId="1411850321">
    <w:abstractNumId w:val="4"/>
  </w:num>
  <w:num w:numId="39" w16cid:durableId="1711806130">
    <w:abstractNumId w:val="33"/>
  </w:num>
  <w:num w:numId="40" w16cid:durableId="1090127019">
    <w:abstractNumId w:val="32"/>
  </w:num>
  <w:num w:numId="41" w16cid:durableId="114640941">
    <w:abstractNumId w:val="24"/>
  </w:num>
  <w:num w:numId="42" w16cid:durableId="17127294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1487"/>
    <w:rsid w:val="0000181A"/>
    <w:rsid w:val="00001893"/>
    <w:rsid w:val="000023B0"/>
    <w:rsid w:val="000025AB"/>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2F9"/>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6EF1"/>
    <w:rsid w:val="000176EF"/>
    <w:rsid w:val="00017971"/>
    <w:rsid w:val="00021BB8"/>
    <w:rsid w:val="00022356"/>
    <w:rsid w:val="00022475"/>
    <w:rsid w:val="00022608"/>
    <w:rsid w:val="000230FF"/>
    <w:rsid w:val="0002339D"/>
    <w:rsid w:val="00023452"/>
    <w:rsid w:val="00023BF1"/>
    <w:rsid w:val="0002425E"/>
    <w:rsid w:val="0002444F"/>
    <w:rsid w:val="00025192"/>
    <w:rsid w:val="0002544F"/>
    <w:rsid w:val="00025D07"/>
    <w:rsid w:val="000263EE"/>
    <w:rsid w:val="000263F1"/>
    <w:rsid w:val="00027896"/>
    <w:rsid w:val="000300A0"/>
    <w:rsid w:val="00030540"/>
    <w:rsid w:val="00030C03"/>
    <w:rsid w:val="000313CA"/>
    <w:rsid w:val="00031A3B"/>
    <w:rsid w:val="00031CA7"/>
    <w:rsid w:val="00031F5B"/>
    <w:rsid w:val="000332DD"/>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6FA9"/>
    <w:rsid w:val="0004708A"/>
    <w:rsid w:val="00050048"/>
    <w:rsid w:val="00051031"/>
    <w:rsid w:val="000517C1"/>
    <w:rsid w:val="0005248B"/>
    <w:rsid w:val="00052A43"/>
    <w:rsid w:val="000533BC"/>
    <w:rsid w:val="00053C60"/>
    <w:rsid w:val="00053D18"/>
    <w:rsid w:val="000544C0"/>
    <w:rsid w:val="000552F8"/>
    <w:rsid w:val="00055C44"/>
    <w:rsid w:val="00055DCD"/>
    <w:rsid w:val="0005619D"/>
    <w:rsid w:val="000562E7"/>
    <w:rsid w:val="0005699D"/>
    <w:rsid w:val="00056DB8"/>
    <w:rsid w:val="00056FCA"/>
    <w:rsid w:val="000572A9"/>
    <w:rsid w:val="00057EF4"/>
    <w:rsid w:val="0006019E"/>
    <w:rsid w:val="0006020A"/>
    <w:rsid w:val="000602D0"/>
    <w:rsid w:val="00060860"/>
    <w:rsid w:val="00060BB7"/>
    <w:rsid w:val="00061087"/>
    <w:rsid w:val="00061986"/>
    <w:rsid w:val="00061E91"/>
    <w:rsid w:val="00062450"/>
    <w:rsid w:val="00062688"/>
    <w:rsid w:val="0006285E"/>
    <w:rsid w:val="0006290A"/>
    <w:rsid w:val="00062D72"/>
    <w:rsid w:val="00063B22"/>
    <w:rsid w:val="00064B18"/>
    <w:rsid w:val="00064FF7"/>
    <w:rsid w:val="00065314"/>
    <w:rsid w:val="00066018"/>
    <w:rsid w:val="00066357"/>
    <w:rsid w:val="0006706A"/>
    <w:rsid w:val="0006730C"/>
    <w:rsid w:val="00070258"/>
    <w:rsid w:val="0007039C"/>
    <w:rsid w:val="00070C6D"/>
    <w:rsid w:val="00071A30"/>
    <w:rsid w:val="0007215A"/>
    <w:rsid w:val="000722B2"/>
    <w:rsid w:val="0007285F"/>
    <w:rsid w:val="00072BFE"/>
    <w:rsid w:val="0007376E"/>
    <w:rsid w:val="00074182"/>
    <w:rsid w:val="000743A5"/>
    <w:rsid w:val="00074C87"/>
    <w:rsid w:val="000756FF"/>
    <w:rsid w:val="000757B7"/>
    <w:rsid w:val="00075995"/>
    <w:rsid w:val="00075E7D"/>
    <w:rsid w:val="0007644E"/>
    <w:rsid w:val="000772DC"/>
    <w:rsid w:val="00077AD1"/>
    <w:rsid w:val="000806C8"/>
    <w:rsid w:val="000808E6"/>
    <w:rsid w:val="000809AB"/>
    <w:rsid w:val="00080C18"/>
    <w:rsid w:val="00080DD3"/>
    <w:rsid w:val="000814B9"/>
    <w:rsid w:val="00081730"/>
    <w:rsid w:val="00081A90"/>
    <w:rsid w:val="00082559"/>
    <w:rsid w:val="0008291E"/>
    <w:rsid w:val="00083011"/>
    <w:rsid w:val="000831CF"/>
    <w:rsid w:val="00083B6C"/>
    <w:rsid w:val="00083B99"/>
    <w:rsid w:val="00084435"/>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4"/>
    <w:rsid w:val="00091FC8"/>
    <w:rsid w:val="00092479"/>
    <w:rsid w:val="00092A32"/>
    <w:rsid w:val="00093451"/>
    <w:rsid w:val="00093458"/>
    <w:rsid w:val="00093B65"/>
    <w:rsid w:val="00093B8A"/>
    <w:rsid w:val="00093F66"/>
    <w:rsid w:val="000944EE"/>
    <w:rsid w:val="0009471C"/>
    <w:rsid w:val="00094ECA"/>
    <w:rsid w:val="000950FB"/>
    <w:rsid w:val="00095454"/>
    <w:rsid w:val="00095582"/>
    <w:rsid w:val="000958F5"/>
    <w:rsid w:val="00095C41"/>
    <w:rsid w:val="00096197"/>
    <w:rsid w:val="00096CB8"/>
    <w:rsid w:val="000970A4"/>
    <w:rsid w:val="000979E2"/>
    <w:rsid w:val="00097B0F"/>
    <w:rsid w:val="000A0097"/>
    <w:rsid w:val="000A03F3"/>
    <w:rsid w:val="000A0A94"/>
    <w:rsid w:val="000A0B5C"/>
    <w:rsid w:val="000A0B6F"/>
    <w:rsid w:val="000A0BBC"/>
    <w:rsid w:val="000A1169"/>
    <w:rsid w:val="000A18F8"/>
    <w:rsid w:val="000A1DD7"/>
    <w:rsid w:val="000A2096"/>
    <w:rsid w:val="000A22C7"/>
    <w:rsid w:val="000A3397"/>
    <w:rsid w:val="000A3745"/>
    <w:rsid w:val="000A3A53"/>
    <w:rsid w:val="000A3AD0"/>
    <w:rsid w:val="000A469E"/>
    <w:rsid w:val="000A48D6"/>
    <w:rsid w:val="000A5031"/>
    <w:rsid w:val="000A57D0"/>
    <w:rsid w:val="000A6E01"/>
    <w:rsid w:val="000A6E9B"/>
    <w:rsid w:val="000A7201"/>
    <w:rsid w:val="000A7A95"/>
    <w:rsid w:val="000A7D35"/>
    <w:rsid w:val="000B012A"/>
    <w:rsid w:val="000B0D0B"/>
    <w:rsid w:val="000B135D"/>
    <w:rsid w:val="000B20E0"/>
    <w:rsid w:val="000B2A3C"/>
    <w:rsid w:val="000B318E"/>
    <w:rsid w:val="000B318F"/>
    <w:rsid w:val="000B3CC6"/>
    <w:rsid w:val="000B417D"/>
    <w:rsid w:val="000B4CD9"/>
    <w:rsid w:val="000B4D08"/>
    <w:rsid w:val="000B4E3A"/>
    <w:rsid w:val="000B5642"/>
    <w:rsid w:val="000B57C1"/>
    <w:rsid w:val="000B5F6D"/>
    <w:rsid w:val="000B5F99"/>
    <w:rsid w:val="000B6C59"/>
    <w:rsid w:val="000B707C"/>
    <w:rsid w:val="000B71E0"/>
    <w:rsid w:val="000B73E2"/>
    <w:rsid w:val="000B782D"/>
    <w:rsid w:val="000B7B70"/>
    <w:rsid w:val="000B7CE3"/>
    <w:rsid w:val="000B7E9D"/>
    <w:rsid w:val="000B7FF7"/>
    <w:rsid w:val="000C0243"/>
    <w:rsid w:val="000C06D1"/>
    <w:rsid w:val="000C0900"/>
    <w:rsid w:val="000C196C"/>
    <w:rsid w:val="000C1F80"/>
    <w:rsid w:val="000C212A"/>
    <w:rsid w:val="000C2134"/>
    <w:rsid w:val="000C2242"/>
    <w:rsid w:val="000C2258"/>
    <w:rsid w:val="000C2599"/>
    <w:rsid w:val="000C2EE7"/>
    <w:rsid w:val="000C3546"/>
    <w:rsid w:val="000C3930"/>
    <w:rsid w:val="000C4E9F"/>
    <w:rsid w:val="000C5BA3"/>
    <w:rsid w:val="000C6F79"/>
    <w:rsid w:val="000C6FEE"/>
    <w:rsid w:val="000C701E"/>
    <w:rsid w:val="000C7208"/>
    <w:rsid w:val="000C728B"/>
    <w:rsid w:val="000C7403"/>
    <w:rsid w:val="000C75C6"/>
    <w:rsid w:val="000C77DF"/>
    <w:rsid w:val="000C7A79"/>
    <w:rsid w:val="000C7C2B"/>
    <w:rsid w:val="000D050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79"/>
    <w:rsid w:val="000E66A0"/>
    <w:rsid w:val="000E6E66"/>
    <w:rsid w:val="000E76E2"/>
    <w:rsid w:val="000F03D5"/>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135"/>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1EF5"/>
    <w:rsid w:val="0010224B"/>
    <w:rsid w:val="0010240A"/>
    <w:rsid w:val="00102566"/>
    <w:rsid w:val="001028FB"/>
    <w:rsid w:val="0010295F"/>
    <w:rsid w:val="00102CE1"/>
    <w:rsid w:val="00102F38"/>
    <w:rsid w:val="00103480"/>
    <w:rsid w:val="00104409"/>
    <w:rsid w:val="0010456C"/>
    <w:rsid w:val="00104F9E"/>
    <w:rsid w:val="001056E0"/>
    <w:rsid w:val="00105CC4"/>
    <w:rsid w:val="00106D29"/>
    <w:rsid w:val="00106EA4"/>
    <w:rsid w:val="00106F97"/>
    <w:rsid w:val="00107017"/>
    <w:rsid w:val="00107886"/>
    <w:rsid w:val="00107E2B"/>
    <w:rsid w:val="00110DCF"/>
    <w:rsid w:val="00110E9F"/>
    <w:rsid w:val="00111243"/>
    <w:rsid w:val="00111533"/>
    <w:rsid w:val="001116DB"/>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5AC"/>
    <w:rsid w:val="00115A47"/>
    <w:rsid w:val="0011638E"/>
    <w:rsid w:val="00116742"/>
    <w:rsid w:val="0011692F"/>
    <w:rsid w:val="00116996"/>
    <w:rsid w:val="00116B3D"/>
    <w:rsid w:val="00116D11"/>
    <w:rsid w:val="0011721D"/>
    <w:rsid w:val="0012004C"/>
    <w:rsid w:val="00120790"/>
    <w:rsid w:val="001209E0"/>
    <w:rsid w:val="00120B22"/>
    <w:rsid w:val="00121EF0"/>
    <w:rsid w:val="001226D2"/>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0E48"/>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02F"/>
    <w:rsid w:val="0014021E"/>
    <w:rsid w:val="00140304"/>
    <w:rsid w:val="0014036F"/>
    <w:rsid w:val="00141AE2"/>
    <w:rsid w:val="00142A10"/>
    <w:rsid w:val="00142FF9"/>
    <w:rsid w:val="001431CE"/>
    <w:rsid w:val="001433C9"/>
    <w:rsid w:val="00143D3D"/>
    <w:rsid w:val="00143E23"/>
    <w:rsid w:val="00143EE7"/>
    <w:rsid w:val="00143FB6"/>
    <w:rsid w:val="001452AF"/>
    <w:rsid w:val="001453C6"/>
    <w:rsid w:val="00145735"/>
    <w:rsid w:val="00145B91"/>
    <w:rsid w:val="00145B9A"/>
    <w:rsid w:val="00145C03"/>
    <w:rsid w:val="00145E56"/>
    <w:rsid w:val="00145ECB"/>
    <w:rsid w:val="001461B7"/>
    <w:rsid w:val="00146306"/>
    <w:rsid w:val="00146815"/>
    <w:rsid w:val="0014688D"/>
    <w:rsid w:val="001473AF"/>
    <w:rsid w:val="001507A4"/>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57B8F"/>
    <w:rsid w:val="00160243"/>
    <w:rsid w:val="00160269"/>
    <w:rsid w:val="0016043C"/>
    <w:rsid w:val="0016089A"/>
    <w:rsid w:val="00161003"/>
    <w:rsid w:val="00161131"/>
    <w:rsid w:val="001619DA"/>
    <w:rsid w:val="00161E1D"/>
    <w:rsid w:val="00161FB9"/>
    <w:rsid w:val="00162A84"/>
    <w:rsid w:val="00163CDF"/>
    <w:rsid w:val="00164513"/>
    <w:rsid w:val="0016491F"/>
    <w:rsid w:val="00164B05"/>
    <w:rsid w:val="00164C7E"/>
    <w:rsid w:val="00164D78"/>
    <w:rsid w:val="001652DE"/>
    <w:rsid w:val="001656A8"/>
    <w:rsid w:val="00165A2C"/>
    <w:rsid w:val="00165A55"/>
    <w:rsid w:val="00165B16"/>
    <w:rsid w:val="00166643"/>
    <w:rsid w:val="00166698"/>
    <w:rsid w:val="001666AA"/>
    <w:rsid w:val="00166F24"/>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E3D"/>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E68"/>
    <w:rsid w:val="00181337"/>
    <w:rsid w:val="0018174B"/>
    <w:rsid w:val="00181970"/>
    <w:rsid w:val="001826E3"/>
    <w:rsid w:val="001832F5"/>
    <w:rsid w:val="00183DA8"/>
    <w:rsid w:val="00184417"/>
    <w:rsid w:val="001844BC"/>
    <w:rsid w:val="001847C8"/>
    <w:rsid w:val="00184C73"/>
    <w:rsid w:val="00184D5E"/>
    <w:rsid w:val="0018500E"/>
    <w:rsid w:val="0018524D"/>
    <w:rsid w:val="00185C03"/>
    <w:rsid w:val="00186167"/>
    <w:rsid w:val="00186626"/>
    <w:rsid w:val="001866A5"/>
    <w:rsid w:val="001866E2"/>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5F6"/>
    <w:rsid w:val="00194605"/>
    <w:rsid w:val="001947AD"/>
    <w:rsid w:val="001948DE"/>
    <w:rsid w:val="00194C8B"/>
    <w:rsid w:val="001956F7"/>
    <w:rsid w:val="001962A4"/>
    <w:rsid w:val="0019642F"/>
    <w:rsid w:val="001964C4"/>
    <w:rsid w:val="001965D8"/>
    <w:rsid w:val="0019748C"/>
    <w:rsid w:val="00197D75"/>
    <w:rsid w:val="00197E9B"/>
    <w:rsid w:val="001A0B31"/>
    <w:rsid w:val="001A0BF6"/>
    <w:rsid w:val="001A0DF7"/>
    <w:rsid w:val="001A1E74"/>
    <w:rsid w:val="001A2403"/>
    <w:rsid w:val="001A2A74"/>
    <w:rsid w:val="001A2E1E"/>
    <w:rsid w:val="001A3086"/>
    <w:rsid w:val="001A3B48"/>
    <w:rsid w:val="001A3D6E"/>
    <w:rsid w:val="001A42BE"/>
    <w:rsid w:val="001A4638"/>
    <w:rsid w:val="001A4DB3"/>
    <w:rsid w:val="001A4DD4"/>
    <w:rsid w:val="001A5055"/>
    <w:rsid w:val="001A5263"/>
    <w:rsid w:val="001A5639"/>
    <w:rsid w:val="001A599E"/>
    <w:rsid w:val="001A5A4F"/>
    <w:rsid w:val="001A5B14"/>
    <w:rsid w:val="001A5CDF"/>
    <w:rsid w:val="001A5CE6"/>
    <w:rsid w:val="001A5CEB"/>
    <w:rsid w:val="001A5DEE"/>
    <w:rsid w:val="001A6070"/>
    <w:rsid w:val="001A6FC0"/>
    <w:rsid w:val="001A7684"/>
    <w:rsid w:val="001A7BCF"/>
    <w:rsid w:val="001B02BB"/>
    <w:rsid w:val="001B03AF"/>
    <w:rsid w:val="001B0557"/>
    <w:rsid w:val="001B0757"/>
    <w:rsid w:val="001B0A89"/>
    <w:rsid w:val="001B0E1B"/>
    <w:rsid w:val="001B1738"/>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696"/>
    <w:rsid w:val="001C39F6"/>
    <w:rsid w:val="001C3C6D"/>
    <w:rsid w:val="001C4866"/>
    <w:rsid w:val="001C4C1D"/>
    <w:rsid w:val="001C4E79"/>
    <w:rsid w:val="001C51E6"/>
    <w:rsid w:val="001C5BB2"/>
    <w:rsid w:val="001C5ED2"/>
    <w:rsid w:val="001C6111"/>
    <w:rsid w:val="001C6330"/>
    <w:rsid w:val="001C668F"/>
    <w:rsid w:val="001C68A3"/>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92"/>
    <w:rsid w:val="001D73F9"/>
    <w:rsid w:val="001D7A97"/>
    <w:rsid w:val="001E0A2B"/>
    <w:rsid w:val="001E1362"/>
    <w:rsid w:val="001E13B8"/>
    <w:rsid w:val="001E142E"/>
    <w:rsid w:val="001E17E1"/>
    <w:rsid w:val="001E18C0"/>
    <w:rsid w:val="001E2E51"/>
    <w:rsid w:val="001E2EE4"/>
    <w:rsid w:val="001E38EF"/>
    <w:rsid w:val="001E4175"/>
    <w:rsid w:val="001E4247"/>
    <w:rsid w:val="001E42D1"/>
    <w:rsid w:val="001E42DA"/>
    <w:rsid w:val="001E60B9"/>
    <w:rsid w:val="001E615B"/>
    <w:rsid w:val="001E6777"/>
    <w:rsid w:val="001E6A55"/>
    <w:rsid w:val="001E6D7D"/>
    <w:rsid w:val="001E6DC2"/>
    <w:rsid w:val="001E6E06"/>
    <w:rsid w:val="001E6FDA"/>
    <w:rsid w:val="001E71B9"/>
    <w:rsid w:val="001E7429"/>
    <w:rsid w:val="001E7C09"/>
    <w:rsid w:val="001F00C2"/>
    <w:rsid w:val="001F02F6"/>
    <w:rsid w:val="001F0C17"/>
    <w:rsid w:val="001F1330"/>
    <w:rsid w:val="001F1E02"/>
    <w:rsid w:val="001F1E5D"/>
    <w:rsid w:val="001F205B"/>
    <w:rsid w:val="001F2CF7"/>
    <w:rsid w:val="001F2DDC"/>
    <w:rsid w:val="001F34B3"/>
    <w:rsid w:val="001F40B5"/>
    <w:rsid w:val="001F413C"/>
    <w:rsid w:val="001F475F"/>
    <w:rsid w:val="001F6CFC"/>
    <w:rsid w:val="001F7052"/>
    <w:rsid w:val="001F7136"/>
    <w:rsid w:val="001F7426"/>
    <w:rsid w:val="001F78F3"/>
    <w:rsid w:val="001F7AE0"/>
    <w:rsid w:val="002002C7"/>
    <w:rsid w:val="00200674"/>
    <w:rsid w:val="002010F4"/>
    <w:rsid w:val="002013BC"/>
    <w:rsid w:val="00201951"/>
    <w:rsid w:val="00201C1B"/>
    <w:rsid w:val="002025A4"/>
    <w:rsid w:val="00202C04"/>
    <w:rsid w:val="00203646"/>
    <w:rsid w:val="00204355"/>
    <w:rsid w:val="002049CC"/>
    <w:rsid w:val="00204FDA"/>
    <w:rsid w:val="002051BB"/>
    <w:rsid w:val="0020547D"/>
    <w:rsid w:val="00205B9B"/>
    <w:rsid w:val="00206449"/>
    <w:rsid w:val="002065FE"/>
    <w:rsid w:val="0020697F"/>
    <w:rsid w:val="00206FE7"/>
    <w:rsid w:val="002077FC"/>
    <w:rsid w:val="0020787C"/>
    <w:rsid w:val="00207C71"/>
    <w:rsid w:val="00207CB9"/>
    <w:rsid w:val="002102C5"/>
    <w:rsid w:val="002102DB"/>
    <w:rsid w:val="002104B6"/>
    <w:rsid w:val="002107EA"/>
    <w:rsid w:val="00210A80"/>
    <w:rsid w:val="002112A1"/>
    <w:rsid w:val="002116F5"/>
    <w:rsid w:val="00212363"/>
    <w:rsid w:val="0021268D"/>
    <w:rsid w:val="00213308"/>
    <w:rsid w:val="00213B5D"/>
    <w:rsid w:val="00213DCB"/>
    <w:rsid w:val="00214187"/>
    <w:rsid w:val="00214242"/>
    <w:rsid w:val="00214A8A"/>
    <w:rsid w:val="00214C10"/>
    <w:rsid w:val="00214D51"/>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478"/>
    <w:rsid w:val="002210C1"/>
    <w:rsid w:val="00221295"/>
    <w:rsid w:val="00221352"/>
    <w:rsid w:val="00221DCB"/>
    <w:rsid w:val="00221E81"/>
    <w:rsid w:val="002229BB"/>
    <w:rsid w:val="00222A5A"/>
    <w:rsid w:val="00222E95"/>
    <w:rsid w:val="00222EDC"/>
    <w:rsid w:val="0022305E"/>
    <w:rsid w:val="00223740"/>
    <w:rsid w:val="00223846"/>
    <w:rsid w:val="002238CB"/>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28A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777"/>
    <w:rsid w:val="00237C1A"/>
    <w:rsid w:val="00237E81"/>
    <w:rsid w:val="002400C9"/>
    <w:rsid w:val="00240881"/>
    <w:rsid w:val="002418A3"/>
    <w:rsid w:val="00242396"/>
    <w:rsid w:val="00242481"/>
    <w:rsid w:val="00242F07"/>
    <w:rsid w:val="0024351E"/>
    <w:rsid w:val="00243594"/>
    <w:rsid w:val="002437D3"/>
    <w:rsid w:val="0024442B"/>
    <w:rsid w:val="00244716"/>
    <w:rsid w:val="00244B7F"/>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07C5"/>
    <w:rsid w:val="002512F6"/>
    <w:rsid w:val="00251345"/>
    <w:rsid w:val="00251738"/>
    <w:rsid w:val="002518E4"/>
    <w:rsid w:val="00252027"/>
    <w:rsid w:val="0025211F"/>
    <w:rsid w:val="00252284"/>
    <w:rsid w:val="00252587"/>
    <w:rsid w:val="0025277C"/>
    <w:rsid w:val="002529DA"/>
    <w:rsid w:val="0025308B"/>
    <w:rsid w:val="00253BF2"/>
    <w:rsid w:val="00253DE2"/>
    <w:rsid w:val="00253E4D"/>
    <w:rsid w:val="00253F08"/>
    <w:rsid w:val="0025480C"/>
    <w:rsid w:val="002548FE"/>
    <w:rsid w:val="00254AF1"/>
    <w:rsid w:val="00255B4F"/>
    <w:rsid w:val="00255CE6"/>
    <w:rsid w:val="00255EAF"/>
    <w:rsid w:val="00256482"/>
    <w:rsid w:val="002566B7"/>
    <w:rsid w:val="002569D5"/>
    <w:rsid w:val="00257701"/>
    <w:rsid w:val="00257CCE"/>
    <w:rsid w:val="00257FDB"/>
    <w:rsid w:val="002602D0"/>
    <w:rsid w:val="00260871"/>
    <w:rsid w:val="00260AF9"/>
    <w:rsid w:val="00260B32"/>
    <w:rsid w:val="002612E2"/>
    <w:rsid w:val="002613B0"/>
    <w:rsid w:val="002618D0"/>
    <w:rsid w:val="002619FF"/>
    <w:rsid w:val="00261D35"/>
    <w:rsid w:val="00262725"/>
    <w:rsid w:val="00262AE6"/>
    <w:rsid w:val="00262BED"/>
    <w:rsid w:val="002633C1"/>
    <w:rsid w:val="002635D1"/>
    <w:rsid w:val="002638E9"/>
    <w:rsid w:val="00263C8B"/>
    <w:rsid w:val="00264D9C"/>
    <w:rsid w:val="00264F84"/>
    <w:rsid w:val="00264FCF"/>
    <w:rsid w:val="002653C7"/>
    <w:rsid w:val="0026590B"/>
    <w:rsid w:val="00265C2D"/>
    <w:rsid w:val="00265CB6"/>
    <w:rsid w:val="002661C3"/>
    <w:rsid w:val="00266312"/>
    <w:rsid w:val="00266478"/>
    <w:rsid w:val="00266A22"/>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29"/>
    <w:rsid w:val="00272DEE"/>
    <w:rsid w:val="0027311D"/>
    <w:rsid w:val="00273222"/>
    <w:rsid w:val="0027492B"/>
    <w:rsid w:val="00274BDD"/>
    <w:rsid w:val="00274CE0"/>
    <w:rsid w:val="00274DAF"/>
    <w:rsid w:val="00275950"/>
    <w:rsid w:val="00275A5D"/>
    <w:rsid w:val="00275A6A"/>
    <w:rsid w:val="00275B1C"/>
    <w:rsid w:val="00276099"/>
    <w:rsid w:val="0027609F"/>
    <w:rsid w:val="00276A1A"/>
    <w:rsid w:val="00276EB2"/>
    <w:rsid w:val="002774B0"/>
    <w:rsid w:val="002779F6"/>
    <w:rsid w:val="00280125"/>
    <w:rsid w:val="002804F8"/>
    <w:rsid w:val="0028068A"/>
    <w:rsid w:val="002807C9"/>
    <w:rsid w:val="002809DC"/>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4252"/>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43D"/>
    <w:rsid w:val="00291853"/>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007"/>
    <w:rsid w:val="002A3955"/>
    <w:rsid w:val="002A3A7C"/>
    <w:rsid w:val="002A3A7E"/>
    <w:rsid w:val="002A3D3F"/>
    <w:rsid w:val="002A4124"/>
    <w:rsid w:val="002A4911"/>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462"/>
    <w:rsid w:val="002B5510"/>
    <w:rsid w:val="002B567D"/>
    <w:rsid w:val="002B5B5A"/>
    <w:rsid w:val="002B669A"/>
    <w:rsid w:val="002B6ABC"/>
    <w:rsid w:val="002B7934"/>
    <w:rsid w:val="002B7A0F"/>
    <w:rsid w:val="002B7AA5"/>
    <w:rsid w:val="002C0174"/>
    <w:rsid w:val="002C0A5E"/>
    <w:rsid w:val="002C0CF2"/>
    <w:rsid w:val="002C11A0"/>
    <w:rsid w:val="002C132F"/>
    <w:rsid w:val="002C1B47"/>
    <w:rsid w:val="002C1C37"/>
    <w:rsid w:val="002C1C8E"/>
    <w:rsid w:val="002C1FFC"/>
    <w:rsid w:val="002C28C8"/>
    <w:rsid w:val="002C2B84"/>
    <w:rsid w:val="002C2D45"/>
    <w:rsid w:val="002C3788"/>
    <w:rsid w:val="002C3C35"/>
    <w:rsid w:val="002C4021"/>
    <w:rsid w:val="002C410A"/>
    <w:rsid w:val="002C458D"/>
    <w:rsid w:val="002C4C02"/>
    <w:rsid w:val="002C4FCB"/>
    <w:rsid w:val="002C596E"/>
    <w:rsid w:val="002C61EA"/>
    <w:rsid w:val="002C6340"/>
    <w:rsid w:val="002C63EB"/>
    <w:rsid w:val="002C6A5E"/>
    <w:rsid w:val="002C6A84"/>
    <w:rsid w:val="002C6BCC"/>
    <w:rsid w:val="002C7C1E"/>
    <w:rsid w:val="002C7D79"/>
    <w:rsid w:val="002C7F7D"/>
    <w:rsid w:val="002D054F"/>
    <w:rsid w:val="002D13B4"/>
    <w:rsid w:val="002D1816"/>
    <w:rsid w:val="002D1C16"/>
    <w:rsid w:val="002D2C28"/>
    <w:rsid w:val="002D2D0B"/>
    <w:rsid w:val="002D3DF7"/>
    <w:rsid w:val="002D3E32"/>
    <w:rsid w:val="002D452A"/>
    <w:rsid w:val="002D491C"/>
    <w:rsid w:val="002D4B3B"/>
    <w:rsid w:val="002D524D"/>
    <w:rsid w:val="002D5BF1"/>
    <w:rsid w:val="002D5F26"/>
    <w:rsid w:val="002D5FF9"/>
    <w:rsid w:val="002D66B1"/>
    <w:rsid w:val="002D67D9"/>
    <w:rsid w:val="002D697B"/>
    <w:rsid w:val="002D6D76"/>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693F"/>
    <w:rsid w:val="002E772C"/>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48FF"/>
    <w:rsid w:val="002F4928"/>
    <w:rsid w:val="002F4D6D"/>
    <w:rsid w:val="002F58E0"/>
    <w:rsid w:val="002F5AAC"/>
    <w:rsid w:val="002F5AF6"/>
    <w:rsid w:val="002F610C"/>
    <w:rsid w:val="002F6115"/>
    <w:rsid w:val="002F63B4"/>
    <w:rsid w:val="002F691D"/>
    <w:rsid w:val="002F69F0"/>
    <w:rsid w:val="002F6CC6"/>
    <w:rsid w:val="002F6FE1"/>
    <w:rsid w:val="002F73A2"/>
    <w:rsid w:val="002F78E9"/>
    <w:rsid w:val="002F7E8A"/>
    <w:rsid w:val="00300739"/>
    <w:rsid w:val="0030085C"/>
    <w:rsid w:val="00300F13"/>
    <w:rsid w:val="003010D6"/>
    <w:rsid w:val="003014DF"/>
    <w:rsid w:val="00302EEE"/>
    <w:rsid w:val="00303824"/>
    <w:rsid w:val="00303C2B"/>
    <w:rsid w:val="00304278"/>
    <w:rsid w:val="0030427E"/>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1CD2"/>
    <w:rsid w:val="00311D9E"/>
    <w:rsid w:val="00311FC4"/>
    <w:rsid w:val="00312DA8"/>
    <w:rsid w:val="00313ED1"/>
    <w:rsid w:val="00313EF8"/>
    <w:rsid w:val="0031497D"/>
    <w:rsid w:val="00314D42"/>
    <w:rsid w:val="00314E8F"/>
    <w:rsid w:val="0031522C"/>
    <w:rsid w:val="0031568E"/>
    <w:rsid w:val="00316271"/>
    <w:rsid w:val="00316330"/>
    <w:rsid w:val="00317328"/>
    <w:rsid w:val="00317592"/>
    <w:rsid w:val="003175CA"/>
    <w:rsid w:val="0031765C"/>
    <w:rsid w:val="00317914"/>
    <w:rsid w:val="00317C56"/>
    <w:rsid w:val="00317FCB"/>
    <w:rsid w:val="003209D9"/>
    <w:rsid w:val="00320C03"/>
    <w:rsid w:val="00320E1E"/>
    <w:rsid w:val="00321128"/>
    <w:rsid w:val="0032134C"/>
    <w:rsid w:val="003215E7"/>
    <w:rsid w:val="00321B29"/>
    <w:rsid w:val="00321E66"/>
    <w:rsid w:val="00321F49"/>
    <w:rsid w:val="0032283D"/>
    <w:rsid w:val="00322A48"/>
    <w:rsid w:val="003231DA"/>
    <w:rsid w:val="00323798"/>
    <w:rsid w:val="00324860"/>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54A"/>
    <w:rsid w:val="00332628"/>
    <w:rsid w:val="00332825"/>
    <w:rsid w:val="00332B3C"/>
    <w:rsid w:val="00333BE5"/>
    <w:rsid w:val="003349A0"/>
    <w:rsid w:val="00334F46"/>
    <w:rsid w:val="0033514E"/>
    <w:rsid w:val="00335C5F"/>
    <w:rsid w:val="00335E9A"/>
    <w:rsid w:val="00335F2E"/>
    <w:rsid w:val="00336155"/>
    <w:rsid w:val="0033650D"/>
    <w:rsid w:val="003369A7"/>
    <w:rsid w:val="00337100"/>
    <w:rsid w:val="0034065F"/>
    <w:rsid w:val="00340EAF"/>
    <w:rsid w:val="00342292"/>
    <w:rsid w:val="003424BD"/>
    <w:rsid w:val="003427DE"/>
    <w:rsid w:val="00343582"/>
    <w:rsid w:val="00343810"/>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0B"/>
    <w:rsid w:val="00347310"/>
    <w:rsid w:val="0034734C"/>
    <w:rsid w:val="00347CA1"/>
    <w:rsid w:val="0035169F"/>
    <w:rsid w:val="003516F1"/>
    <w:rsid w:val="00351BE9"/>
    <w:rsid w:val="00352227"/>
    <w:rsid w:val="003529B4"/>
    <w:rsid w:val="00354527"/>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FEF"/>
    <w:rsid w:val="0036079B"/>
    <w:rsid w:val="00361297"/>
    <w:rsid w:val="0036196B"/>
    <w:rsid w:val="00361A2C"/>
    <w:rsid w:val="003625BB"/>
    <w:rsid w:val="00362D1F"/>
    <w:rsid w:val="00362D84"/>
    <w:rsid w:val="00363098"/>
    <w:rsid w:val="00363250"/>
    <w:rsid w:val="00363344"/>
    <w:rsid w:val="0036355B"/>
    <w:rsid w:val="003639EB"/>
    <w:rsid w:val="00363CA1"/>
    <w:rsid w:val="0036403E"/>
    <w:rsid w:val="003647DA"/>
    <w:rsid w:val="0036487F"/>
    <w:rsid w:val="00364A77"/>
    <w:rsid w:val="00365150"/>
    <w:rsid w:val="00365952"/>
    <w:rsid w:val="00365FE0"/>
    <w:rsid w:val="0036604D"/>
    <w:rsid w:val="00366140"/>
    <w:rsid w:val="003672CF"/>
    <w:rsid w:val="003703F8"/>
    <w:rsid w:val="00370BD0"/>
    <w:rsid w:val="00370F82"/>
    <w:rsid w:val="0037155E"/>
    <w:rsid w:val="00371D13"/>
    <w:rsid w:val="00371D6B"/>
    <w:rsid w:val="003721C4"/>
    <w:rsid w:val="003723CD"/>
    <w:rsid w:val="0037257C"/>
    <w:rsid w:val="00372B1F"/>
    <w:rsid w:val="00372B31"/>
    <w:rsid w:val="00372FEA"/>
    <w:rsid w:val="0037301F"/>
    <w:rsid w:val="00373616"/>
    <w:rsid w:val="00373863"/>
    <w:rsid w:val="00373A64"/>
    <w:rsid w:val="00373C28"/>
    <w:rsid w:val="00374B88"/>
    <w:rsid w:val="00374D36"/>
    <w:rsid w:val="00375AE2"/>
    <w:rsid w:val="00375D85"/>
    <w:rsid w:val="00375F68"/>
    <w:rsid w:val="00375FDA"/>
    <w:rsid w:val="0037682C"/>
    <w:rsid w:val="00376D1F"/>
    <w:rsid w:val="00376F25"/>
    <w:rsid w:val="0037743C"/>
    <w:rsid w:val="00377AB8"/>
    <w:rsid w:val="0038047E"/>
    <w:rsid w:val="0038059A"/>
    <w:rsid w:val="00380767"/>
    <w:rsid w:val="00380E0E"/>
    <w:rsid w:val="003813B5"/>
    <w:rsid w:val="00381693"/>
    <w:rsid w:val="0038170A"/>
    <w:rsid w:val="00381EE0"/>
    <w:rsid w:val="00382652"/>
    <w:rsid w:val="0038346F"/>
    <w:rsid w:val="0038376F"/>
    <w:rsid w:val="003837E6"/>
    <w:rsid w:val="00383E06"/>
    <w:rsid w:val="00384269"/>
    <w:rsid w:val="00384511"/>
    <w:rsid w:val="003846AA"/>
    <w:rsid w:val="003846E7"/>
    <w:rsid w:val="00384B5D"/>
    <w:rsid w:val="0038516A"/>
    <w:rsid w:val="00385907"/>
    <w:rsid w:val="00385A29"/>
    <w:rsid w:val="00386450"/>
    <w:rsid w:val="003865A0"/>
    <w:rsid w:val="0038695F"/>
    <w:rsid w:val="00386ECE"/>
    <w:rsid w:val="00387764"/>
    <w:rsid w:val="00387BBA"/>
    <w:rsid w:val="00387CCE"/>
    <w:rsid w:val="00387DCC"/>
    <w:rsid w:val="00387EE4"/>
    <w:rsid w:val="00390266"/>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69CF"/>
    <w:rsid w:val="0039726C"/>
    <w:rsid w:val="00397CDE"/>
    <w:rsid w:val="00397D6D"/>
    <w:rsid w:val="003A00EE"/>
    <w:rsid w:val="003A0B00"/>
    <w:rsid w:val="003A0C1E"/>
    <w:rsid w:val="003A0E17"/>
    <w:rsid w:val="003A0E8D"/>
    <w:rsid w:val="003A143B"/>
    <w:rsid w:val="003A1497"/>
    <w:rsid w:val="003A1888"/>
    <w:rsid w:val="003A1D7C"/>
    <w:rsid w:val="003A1EAB"/>
    <w:rsid w:val="003A35FF"/>
    <w:rsid w:val="003A3743"/>
    <w:rsid w:val="003A3863"/>
    <w:rsid w:val="003A3D25"/>
    <w:rsid w:val="003A4222"/>
    <w:rsid w:val="003A48B6"/>
    <w:rsid w:val="003A4AAE"/>
    <w:rsid w:val="003A4BD3"/>
    <w:rsid w:val="003A4C99"/>
    <w:rsid w:val="003A4DB7"/>
    <w:rsid w:val="003A517E"/>
    <w:rsid w:val="003A5423"/>
    <w:rsid w:val="003A5A26"/>
    <w:rsid w:val="003A5B5C"/>
    <w:rsid w:val="003A5D1F"/>
    <w:rsid w:val="003A5D91"/>
    <w:rsid w:val="003A5F11"/>
    <w:rsid w:val="003A65CD"/>
    <w:rsid w:val="003A663D"/>
    <w:rsid w:val="003A6931"/>
    <w:rsid w:val="003A724F"/>
    <w:rsid w:val="003A73AD"/>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2A6E"/>
    <w:rsid w:val="003C2C62"/>
    <w:rsid w:val="003C31B2"/>
    <w:rsid w:val="003C3474"/>
    <w:rsid w:val="003C3865"/>
    <w:rsid w:val="003C38EB"/>
    <w:rsid w:val="003C3D7F"/>
    <w:rsid w:val="003C4A86"/>
    <w:rsid w:val="003C513F"/>
    <w:rsid w:val="003C5213"/>
    <w:rsid w:val="003C5C2A"/>
    <w:rsid w:val="003C6086"/>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7E2"/>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D46"/>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192"/>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64A"/>
    <w:rsid w:val="003F672B"/>
    <w:rsid w:val="003F67D1"/>
    <w:rsid w:val="003F71C5"/>
    <w:rsid w:val="003F750A"/>
    <w:rsid w:val="003F7FA4"/>
    <w:rsid w:val="004005B8"/>
    <w:rsid w:val="00400905"/>
    <w:rsid w:val="0040095E"/>
    <w:rsid w:val="00401B8F"/>
    <w:rsid w:val="004025F0"/>
    <w:rsid w:val="00402940"/>
    <w:rsid w:val="004033FA"/>
    <w:rsid w:val="00403447"/>
    <w:rsid w:val="00403CFD"/>
    <w:rsid w:val="00404934"/>
    <w:rsid w:val="00404AC0"/>
    <w:rsid w:val="00404D32"/>
    <w:rsid w:val="00404D83"/>
    <w:rsid w:val="00405094"/>
    <w:rsid w:val="004057A2"/>
    <w:rsid w:val="0040726F"/>
    <w:rsid w:val="004077F5"/>
    <w:rsid w:val="00407DD7"/>
    <w:rsid w:val="00407F83"/>
    <w:rsid w:val="00407F9F"/>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937"/>
    <w:rsid w:val="00421A16"/>
    <w:rsid w:val="00422EF3"/>
    <w:rsid w:val="004239CE"/>
    <w:rsid w:val="00423B98"/>
    <w:rsid w:val="004240FD"/>
    <w:rsid w:val="0042478E"/>
    <w:rsid w:val="00424D4C"/>
    <w:rsid w:val="00424DA2"/>
    <w:rsid w:val="00424ED5"/>
    <w:rsid w:val="00425599"/>
    <w:rsid w:val="0042576C"/>
    <w:rsid w:val="004261AF"/>
    <w:rsid w:val="00426ADF"/>
    <w:rsid w:val="004270AD"/>
    <w:rsid w:val="00427125"/>
    <w:rsid w:val="0042742A"/>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2158"/>
    <w:rsid w:val="0043215A"/>
    <w:rsid w:val="004323C3"/>
    <w:rsid w:val="00432785"/>
    <w:rsid w:val="00433854"/>
    <w:rsid w:val="00433AAA"/>
    <w:rsid w:val="00433BFB"/>
    <w:rsid w:val="0043424B"/>
    <w:rsid w:val="004345FC"/>
    <w:rsid w:val="00434841"/>
    <w:rsid w:val="0043519C"/>
    <w:rsid w:val="0043533E"/>
    <w:rsid w:val="0043593B"/>
    <w:rsid w:val="00435A45"/>
    <w:rsid w:val="00436447"/>
    <w:rsid w:val="004364BA"/>
    <w:rsid w:val="0043696F"/>
    <w:rsid w:val="00436C96"/>
    <w:rsid w:val="004370D2"/>
    <w:rsid w:val="00437CE3"/>
    <w:rsid w:val="00437F62"/>
    <w:rsid w:val="00437FA4"/>
    <w:rsid w:val="004401A7"/>
    <w:rsid w:val="004406BA"/>
    <w:rsid w:val="004406E4"/>
    <w:rsid w:val="004407D0"/>
    <w:rsid w:val="004409BF"/>
    <w:rsid w:val="00440CB4"/>
    <w:rsid w:val="0044184E"/>
    <w:rsid w:val="00442922"/>
    <w:rsid w:val="00443094"/>
    <w:rsid w:val="00443560"/>
    <w:rsid w:val="00443D7D"/>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3F"/>
    <w:rsid w:val="004520E4"/>
    <w:rsid w:val="004527C7"/>
    <w:rsid w:val="00452A7E"/>
    <w:rsid w:val="0045302E"/>
    <w:rsid w:val="0045329E"/>
    <w:rsid w:val="004535F8"/>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7F4"/>
    <w:rsid w:val="00462E52"/>
    <w:rsid w:val="004630E2"/>
    <w:rsid w:val="004633F5"/>
    <w:rsid w:val="00463483"/>
    <w:rsid w:val="00463561"/>
    <w:rsid w:val="004636FA"/>
    <w:rsid w:val="00463AA6"/>
    <w:rsid w:val="00464218"/>
    <w:rsid w:val="00465137"/>
    <w:rsid w:val="00465433"/>
    <w:rsid w:val="004655AF"/>
    <w:rsid w:val="0046585B"/>
    <w:rsid w:val="00465DAE"/>
    <w:rsid w:val="00465DFF"/>
    <w:rsid w:val="0046643C"/>
    <w:rsid w:val="004665CB"/>
    <w:rsid w:val="0046679E"/>
    <w:rsid w:val="004667AD"/>
    <w:rsid w:val="00466EAA"/>
    <w:rsid w:val="00466F52"/>
    <w:rsid w:val="00466FEE"/>
    <w:rsid w:val="00467191"/>
    <w:rsid w:val="004673A3"/>
    <w:rsid w:val="004702F3"/>
    <w:rsid w:val="004706B0"/>
    <w:rsid w:val="004714E8"/>
    <w:rsid w:val="0047185D"/>
    <w:rsid w:val="00471C89"/>
    <w:rsid w:val="00471D4F"/>
    <w:rsid w:val="00471D8E"/>
    <w:rsid w:val="0047223F"/>
    <w:rsid w:val="00472569"/>
    <w:rsid w:val="00472915"/>
    <w:rsid w:val="00472958"/>
    <w:rsid w:val="004729F5"/>
    <w:rsid w:val="004730BF"/>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E57"/>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54"/>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6EE3"/>
    <w:rsid w:val="00497183"/>
    <w:rsid w:val="00497261"/>
    <w:rsid w:val="004972EC"/>
    <w:rsid w:val="004976A4"/>
    <w:rsid w:val="004A002C"/>
    <w:rsid w:val="004A0547"/>
    <w:rsid w:val="004A082D"/>
    <w:rsid w:val="004A11AA"/>
    <w:rsid w:val="004A1540"/>
    <w:rsid w:val="004A246C"/>
    <w:rsid w:val="004A2837"/>
    <w:rsid w:val="004A2E6D"/>
    <w:rsid w:val="004A2FAD"/>
    <w:rsid w:val="004A3132"/>
    <w:rsid w:val="004A33B5"/>
    <w:rsid w:val="004A3F40"/>
    <w:rsid w:val="004A4730"/>
    <w:rsid w:val="004A4813"/>
    <w:rsid w:val="004A49BE"/>
    <w:rsid w:val="004A4B47"/>
    <w:rsid w:val="004A4E25"/>
    <w:rsid w:val="004A5415"/>
    <w:rsid w:val="004A583B"/>
    <w:rsid w:val="004A6550"/>
    <w:rsid w:val="004A6950"/>
    <w:rsid w:val="004A6ED9"/>
    <w:rsid w:val="004A71D5"/>
    <w:rsid w:val="004A73D5"/>
    <w:rsid w:val="004A7A84"/>
    <w:rsid w:val="004A7DF3"/>
    <w:rsid w:val="004B0393"/>
    <w:rsid w:val="004B07B6"/>
    <w:rsid w:val="004B105B"/>
    <w:rsid w:val="004B1EEC"/>
    <w:rsid w:val="004B202F"/>
    <w:rsid w:val="004B23B0"/>
    <w:rsid w:val="004B2820"/>
    <w:rsid w:val="004B28A0"/>
    <w:rsid w:val="004B3451"/>
    <w:rsid w:val="004B3C87"/>
    <w:rsid w:val="004B3E3C"/>
    <w:rsid w:val="004B46B0"/>
    <w:rsid w:val="004B4D4D"/>
    <w:rsid w:val="004B4D7A"/>
    <w:rsid w:val="004B4E4F"/>
    <w:rsid w:val="004B5876"/>
    <w:rsid w:val="004B58A0"/>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480"/>
    <w:rsid w:val="004D5804"/>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1343"/>
    <w:rsid w:val="004E1E40"/>
    <w:rsid w:val="004E1EB8"/>
    <w:rsid w:val="004E2041"/>
    <w:rsid w:val="004E2791"/>
    <w:rsid w:val="004E2936"/>
    <w:rsid w:val="004E3DC9"/>
    <w:rsid w:val="004E3F09"/>
    <w:rsid w:val="004E4309"/>
    <w:rsid w:val="004E488F"/>
    <w:rsid w:val="004E4D16"/>
    <w:rsid w:val="004E5B2C"/>
    <w:rsid w:val="004E5B65"/>
    <w:rsid w:val="004E605E"/>
    <w:rsid w:val="004E6409"/>
    <w:rsid w:val="004E71C2"/>
    <w:rsid w:val="004E7626"/>
    <w:rsid w:val="004E76C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642C"/>
    <w:rsid w:val="004F6A01"/>
    <w:rsid w:val="004F7353"/>
    <w:rsid w:val="004F78DB"/>
    <w:rsid w:val="0050012E"/>
    <w:rsid w:val="00500CDF"/>
    <w:rsid w:val="00500CE0"/>
    <w:rsid w:val="00501304"/>
    <w:rsid w:val="00501603"/>
    <w:rsid w:val="0050192F"/>
    <w:rsid w:val="00501983"/>
    <w:rsid w:val="00501FC0"/>
    <w:rsid w:val="00502485"/>
    <w:rsid w:val="005026DF"/>
    <w:rsid w:val="00502CC9"/>
    <w:rsid w:val="005030F1"/>
    <w:rsid w:val="00503348"/>
    <w:rsid w:val="005034D3"/>
    <w:rsid w:val="00503C60"/>
    <w:rsid w:val="00503D01"/>
    <w:rsid w:val="00504B79"/>
    <w:rsid w:val="0050501C"/>
    <w:rsid w:val="00505202"/>
    <w:rsid w:val="0050569F"/>
    <w:rsid w:val="0050618F"/>
    <w:rsid w:val="00506326"/>
    <w:rsid w:val="00506C63"/>
    <w:rsid w:val="00507030"/>
    <w:rsid w:val="005071AF"/>
    <w:rsid w:val="00507667"/>
    <w:rsid w:val="00507E39"/>
    <w:rsid w:val="00507F6B"/>
    <w:rsid w:val="005113B3"/>
    <w:rsid w:val="005116C5"/>
    <w:rsid w:val="00511826"/>
    <w:rsid w:val="00511D3C"/>
    <w:rsid w:val="005120AC"/>
    <w:rsid w:val="005120FC"/>
    <w:rsid w:val="0051257B"/>
    <w:rsid w:val="005126F3"/>
    <w:rsid w:val="00512810"/>
    <w:rsid w:val="00513146"/>
    <w:rsid w:val="00513689"/>
    <w:rsid w:val="00513B15"/>
    <w:rsid w:val="005147A6"/>
    <w:rsid w:val="0051519D"/>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714"/>
    <w:rsid w:val="00520A90"/>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8DD"/>
    <w:rsid w:val="0052598A"/>
    <w:rsid w:val="00526034"/>
    <w:rsid w:val="00526853"/>
    <w:rsid w:val="005269E7"/>
    <w:rsid w:val="00526D2C"/>
    <w:rsid w:val="0052739E"/>
    <w:rsid w:val="00527719"/>
    <w:rsid w:val="00530BD0"/>
    <w:rsid w:val="00530CDD"/>
    <w:rsid w:val="00531560"/>
    <w:rsid w:val="00531B78"/>
    <w:rsid w:val="00532240"/>
    <w:rsid w:val="005328D8"/>
    <w:rsid w:val="00533222"/>
    <w:rsid w:val="005338F0"/>
    <w:rsid w:val="00533EFB"/>
    <w:rsid w:val="00534E6C"/>
    <w:rsid w:val="00534F24"/>
    <w:rsid w:val="00534FBC"/>
    <w:rsid w:val="00535589"/>
    <w:rsid w:val="005357B5"/>
    <w:rsid w:val="00535A81"/>
    <w:rsid w:val="00535F87"/>
    <w:rsid w:val="00536CFE"/>
    <w:rsid w:val="00536D17"/>
    <w:rsid w:val="005370F3"/>
    <w:rsid w:val="005372A1"/>
    <w:rsid w:val="0053737C"/>
    <w:rsid w:val="0053790A"/>
    <w:rsid w:val="00537F89"/>
    <w:rsid w:val="00540522"/>
    <w:rsid w:val="0054119D"/>
    <w:rsid w:val="00541AB3"/>
    <w:rsid w:val="005422D7"/>
    <w:rsid w:val="00542553"/>
    <w:rsid w:val="00542769"/>
    <w:rsid w:val="00542C60"/>
    <w:rsid w:val="00542CAD"/>
    <w:rsid w:val="00543DCA"/>
    <w:rsid w:val="005444E5"/>
    <w:rsid w:val="00544696"/>
    <w:rsid w:val="00544974"/>
    <w:rsid w:val="00544D54"/>
    <w:rsid w:val="00545094"/>
    <w:rsid w:val="00545613"/>
    <w:rsid w:val="00545AA1"/>
    <w:rsid w:val="00545F55"/>
    <w:rsid w:val="00546711"/>
    <w:rsid w:val="0054679D"/>
    <w:rsid w:val="005471FA"/>
    <w:rsid w:val="00550037"/>
    <w:rsid w:val="00550365"/>
    <w:rsid w:val="005504FF"/>
    <w:rsid w:val="00550500"/>
    <w:rsid w:val="005505EE"/>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0B0"/>
    <w:rsid w:val="005603E2"/>
    <w:rsid w:val="00560AAA"/>
    <w:rsid w:val="00560AAC"/>
    <w:rsid w:val="00560D55"/>
    <w:rsid w:val="00560DB7"/>
    <w:rsid w:val="00560FB0"/>
    <w:rsid w:val="005617F3"/>
    <w:rsid w:val="00561ADD"/>
    <w:rsid w:val="00561B5C"/>
    <w:rsid w:val="00561DD1"/>
    <w:rsid w:val="0056209A"/>
    <w:rsid w:val="0056221D"/>
    <w:rsid w:val="005623DC"/>
    <w:rsid w:val="00562F06"/>
    <w:rsid w:val="00563520"/>
    <w:rsid w:val="0056353A"/>
    <w:rsid w:val="005638AF"/>
    <w:rsid w:val="00563F75"/>
    <w:rsid w:val="00564BC2"/>
    <w:rsid w:val="0056594D"/>
    <w:rsid w:val="00565A68"/>
    <w:rsid w:val="0056672C"/>
    <w:rsid w:val="005675A3"/>
    <w:rsid w:val="0057010D"/>
    <w:rsid w:val="005702E6"/>
    <w:rsid w:val="00570605"/>
    <w:rsid w:val="00570A62"/>
    <w:rsid w:val="00570B20"/>
    <w:rsid w:val="00570B82"/>
    <w:rsid w:val="005710EF"/>
    <w:rsid w:val="00571571"/>
    <w:rsid w:val="00571D5C"/>
    <w:rsid w:val="005725D7"/>
    <w:rsid w:val="00572AE2"/>
    <w:rsid w:val="00572CF7"/>
    <w:rsid w:val="005737C2"/>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065"/>
    <w:rsid w:val="00582345"/>
    <w:rsid w:val="00582E94"/>
    <w:rsid w:val="005835A2"/>
    <w:rsid w:val="0058360D"/>
    <w:rsid w:val="00583614"/>
    <w:rsid w:val="00583660"/>
    <w:rsid w:val="00583742"/>
    <w:rsid w:val="00584164"/>
    <w:rsid w:val="00584C6B"/>
    <w:rsid w:val="005856C9"/>
    <w:rsid w:val="00586ACA"/>
    <w:rsid w:val="005872EF"/>
    <w:rsid w:val="00587C68"/>
    <w:rsid w:val="00590D8D"/>
    <w:rsid w:val="00590F28"/>
    <w:rsid w:val="00591607"/>
    <w:rsid w:val="00591851"/>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60A2"/>
    <w:rsid w:val="0059616D"/>
    <w:rsid w:val="0059728A"/>
    <w:rsid w:val="005974B2"/>
    <w:rsid w:val="00597A30"/>
    <w:rsid w:val="00597C70"/>
    <w:rsid w:val="005A028F"/>
    <w:rsid w:val="005A098F"/>
    <w:rsid w:val="005A0C16"/>
    <w:rsid w:val="005A13C3"/>
    <w:rsid w:val="005A17D6"/>
    <w:rsid w:val="005A30CB"/>
    <w:rsid w:val="005A34F1"/>
    <w:rsid w:val="005A37D9"/>
    <w:rsid w:val="005A3BD8"/>
    <w:rsid w:val="005A3FF7"/>
    <w:rsid w:val="005A4522"/>
    <w:rsid w:val="005A4D69"/>
    <w:rsid w:val="005A4EB2"/>
    <w:rsid w:val="005A55AD"/>
    <w:rsid w:val="005A590E"/>
    <w:rsid w:val="005A5A80"/>
    <w:rsid w:val="005A6440"/>
    <w:rsid w:val="005A653D"/>
    <w:rsid w:val="005A6943"/>
    <w:rsid w:val="005A6A0C"/>
    <w:rsid w:val="005A6BA0"/>
    <w:rsid w:val="005A71DC"/>
    <w:rsid w:val="005A74B4"/>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286"/>
    <w:rsid w:val="005B3328"/>
    <w:rsid w:val="005B35D1"/>
    <w:rsid w:val="005B3739"/>
    <w:rsid w:val="005B3990"/>
    <w:rsid w:val="005B39A3"/>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4A"/>
    <w:rsid w:val="005C188A"/>
    <w:rsid w:val="005C1891"/>
    <w:rsid w:val="005C194E"/>
    <w:rsid w:val="005C1D30"/>
    <w:rsid w:val="005C1FF6"/>
    <w:rsid w:val="005C2330"/>
    <w:rsid w:val="005C291A"/>
    <w:rsid w:val="005C310C"/>
    <w:rsid w:val="005C32F2"/>
    <w:rsid w:val="005C35E2"/>
    <w:rsid w:val="005C381B"/>
    <w:rsid w:val="005C3A30"/>
    <w:rsid w:val="005C4408"/>
    <w:rsid w:val="005C4A6A"/>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2DDB"/>
    <w:rsid w:val="005D3328"/>
    <w:rsid w:val="005D3B27"/>
    <w:rsid w:val="005D42DB"/>
    <w:rsid w:val="005D452E"/>
    <w:rsid w:val="005D467B"/>
    <w:rsid w:val="005D48C3"/>
    <w:rsid w:val="005D49BA"/>
    <w:rsid w:val="005D4A5F"/>
    <w:rsid w:val="005D4C79"/>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588"/>
    <w:rsid w:val="005E26C9"/>
    <w:rsid w:val="005E3378"/>
    <w:rsid w:val="005E3576"/>
    <w:rsid w:val="005E391B"/>
    <w:rsid w:val="005E3976"/>
    <w:rsid w:val="005E3CE4"/>
    <w:rsid w:val="005E4594"/>
    <w:rsid w:val="005E4E6E"/>
    <w:rsid w:val="005E53FF"/>
    <w:rsid w:val="005E589D"/>
    <w:rsid w:val="005E5CD3"/>
    <w:rsid w:val="005E67C5"/>
    <w:rsid w:val="005E68F6"/>
    <w:rsid w:val="005E6B1C"/>
    <w:rsid w:val="005E6E58"/>
    <w:rsid w:val="005E6FC7"/>
    <w:rsid w:val="005E756A"/>
    <w:rsid w:val="005E762E"/>
    <w:rsid w:val="005E7C09"/>
    <w:rsid w:val="005F095F"/>
    <w:rsid w:val="005F0DFA"/>
    <w:rsid w:val="005F1028"/>
    <w:rsid w:val="005F12C8"/>
    <w:rsid w:val="005F1CAC"/>
    <w:rsid w:val="005F255C"/>
    <w:rsid w:val="005F25B9"/>
    <w:rsid w:val="005F3176"/>
    <w:rsid w:val="005F32C1"/>
    <w:rsid w:val="005F402F"/>
    <w:rsid w:val="005F4DD7"/>
    <w:rsid w:val="005F51AD"/>
    <w:rsid w:val="005F54D7"/>
    <w:rsid w:val="005F6130"/>
    <w:rsid w:val="005F6B5E"/>
    <w:rsid w:val="005F6EE5"/>
    <w:rsid w:val="005F7688"/>
    <w:rsid w:val="0060030D"/>
    <w:rsid w:val="00600A59"/>
    <w:rsid w:val="006016D8"/>
    <w:rsid w:val="0060189F"/>
    <w:rsid w:val="00601D45"/>
    <w:rsid w:val="00601F3B"/>
    <w:rsid w:val="006020F7"/>
    <w:rsid w:val="006021DA"/>
    <w:rsid w:val="0060224C"/>
    <w:rsid w:val="006024FC"/>
    <w:rsid w:val="006029A0"/>
    <w:rsid w:val="00602CC8"/>
    <w:rsid w:val="006031C6"/>
    <w:rsid w:val="006034B7"/>
    <w:rsid w:val="00603AD8"/>
    <w:rsid w:val="00603ADC"/>
    <w:rsid w:val="006045DD"/>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1215"/>
    <w:rsid w:val="006127E9"/>
    <w:rsid w:val="00612881"/>
    <w:rsid w:val="00612DC3"/>
    <w:rsid w:val="00612FB9"/>
    <w:rsid w:val="006130C2"/>
    <w:rsid w:val="006130E9"/>
    <w:rsid w:val="006131A7"/>
    <w:rsid w:val="006136B2"/>
    <w:rsid w:val="006139BB"/>
    <w:rsid w:val="00613D3C"/>
    <w:rsid w:val="0061424D"/>
    <w:rsid w:val="00614442"/>
    <w:rsid w:val="00614478"/>
    <w:rsid w:val="0061478A"/>
    <w:rsid w:val="00614D7D"/>
    <w:rsid w:val="00615250"/>
    <w:rsid w:val="0061559E"/>
    <w:rsid w:val="00615753"/>
    <w:rsid w:val="00616074"/>
    <w:rsid w:val="006161AD"/>
    <w:rsid w:val="00616567"/>
    <w:rsid w:val="00616A3F"/>
    <w:rsid w:val="00616D38"/>
    <w:rsid w:val="00616DC9"/>
    <w:rsid w:val="006176CE"/>
    <w:rsid w:val="00620015"/>
    <w:rsid w:val="006215F0"/>
    <w:rsid w:val="00621738"/>
    <w:rsid w:val="0062188F"/>
    <w:rsid w:val="00621953"/>
    <w:rsid w:val="00621B20"/>
    <w:rsid w:val="00621C05"/>
    <w:rsid w:val="00621C1D"/>
    <w:rsid w:val="006228F9"/>
    <w:rsid w:val="00622B07"/>
    <w:rsid w:val="00623379"/>
    <w:rsid w:val="006233AD"/>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27E0"/>
    <w:rsid w:val="0063365E"/>
    <w:rsid w:val="00633ADC"/>
    <w:rsid w:val="00634758"/>
    <w:rsid w:val="00635E58"/>
    <w:rsid w:val="00635F60"/>
    <w:rsid w:val="00636371"/>
    <w:rsid w:val="006369E8"/>
    <w:rsid w:val="00636C2F"/>
    <w:rsid w:val="00636E96"/>
    <w:rsid w:val="006371D8"/>
    <w:rsid w:val="00637897"/>
    <w:rsid w:val="006378F7"/>
    <w:rsid w:val="0063795A"/>
    <w:rsid w:val="006409A1"/>
    <w:rsid w:val="00640A86"/>
    <w:rsid w:val="006410D5"/>
    <w:rsid w:val="00641203"/>
    <w:rsid w:val="006419BE"/>
    <w:rsid w:val="00641B08"/>
    <w:rsid w:val="00641EF6"/>
    <w:rsid w:val="00642205"/>
    <w:rsid w:val="006430EE"/>
    <w:rsid w:val="00643216"/>
    <w:rsid w:val="006435DB"/>
    <w:rsid w:val="00643BC6"/>
    <w:rsid w:val="006442F9"/>
    <w:rsid w:val="00644763"/>
    <w:rsid w:val="0064476F"/>
    <w:rsid w:val="00645072"/>
    <w:rsid w:val="0064528D"/>
    <w:rsid w:val="00645E16"/>
    <w:rsid w:val="006462EF"/>
    <w:rsid w:val="00646393"/>
    <w:rsid w:val="006463A1"/>
    <w:rsid w:val="00646419"/>
    <w:rsid w:val="00646BA7"/>
    <w:rsid w:val="00646BB1"/>
    <w:rsid w:val="00647376"/>
    <w:rsid w:val="006477FE"/>
    <w:rsid w:val="00647854"/>
    <w:rsid w:val="00650EE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7DC"/>
    <w:rsid w:val="00663C15"/>
    <w:rsid w:val="0066453B"/>
    <w:rsid w:val="00664F8A"/>
    <w:rsid w:val="006656CA"/>
    <w:rsid w:val="00665A25"/>
    <w:rsid w:val="0066611C"/>
    <w:rsid w:val="00666CA8"/>
    <w:rsid w:val="00666D41"/>
    <w:rsid w:val="00670CB6"/>
    <w:rsid w:val="00670F24"/>
    <w:rsid w:val="006724EB"/>
    <w:rsid w:val="00673412"/>
    <w:rsid w:val="006736BF"/>
    <w:rsid w:val="00673779"/>
    <w:rsid w:val="00673B4D"/>
    <w:rsid w:val="00673FFE"/>
    <w:rsid w:val="006742E0"/>
    <w:rsid w:val="006756B2"/>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7BF"/>
    <w:rsid w:val="006839E7"/>
    <w:rsid w:val="00684805"/>
    <w:rsid w:val="00684B86"/>
    <w:rsid w:val="00684D88"/>
    <w:rsid w:val="006857D7"/>
    <w:rsid w:val="006857FD"/>
    <w:rsid w:val="00685C89"/>
    <w:rsid w:val="00685D0D"/>
    <w:rsid w:val="0068609D"/>
    <w:rsid w:val="006866F1"/>
    <w:rsid w:val="006878F6"/>
    <w:rsid w:val="0068792C"/>
    <w:rsid w:val="006905C3"/>
    <w:rsid w:val="00690E55"/>
    <w:rsid w:val="00690F58"/>
    <w:rsid w:val="00690FDC"/>
    <w:rsid w:val="006915F4"/>
    <w:rsid w:val="006919DA"/>
    <w:rsid w:val="00692057"/>
    <w:rsid w:val="0069222A"/>
    <w:rsid w:val="0069235F"/>
    <w:rsid w:val="00692DCF"/>
    <w:rsid w:val="00692F2E"/>
    <w:rsid w:val="00693D8A"/>
    <w:rsid w:val="00694463"/>
    <w:rsid w:val="006948FB"/>
    <w:rsid w:val="00694EBC"/>
    <w:rsid w:val="00694F35"/>
    <w:rsid w:val="00695B54"/>
    <w:rsid w:val="00695CD6"/>
    <w:rsid w:val="00695FFE"/>
    <w:rsid w:val="00696228"/>
    <w:rsid w:val="00696EE7"/>
    <w:rsid w:val="00697411"/>
    <w:rsid w:val="00697891"/>
    <w:rsid w:val="00697E7B"/>
    <w:rsid w:val="006A06E2"/>
    <w:rsid w:val="006A183A"/>
    <w:rsid w:val="006A19DC"/>
    <w:rsid w:val="006A1B83"/>
    <w:rsid w:val="006A2320"/>
    <w:rsid w:val="006A26F8"/>
    <w:rsid w:val="006A2CE6"/>
    <w:rsid w:val="006A4888"/>
    <w:rsid w:val="006A4ABF"/>
    <w:rsid w:val="006A5368"/>
    <w:rsid w:val="006A5B2C"/>
    <w:rsid w:val="006A5FEC"/>
    <w:rsid w:val="006A6299"/>
    <w:rsid w:val="006A6399"/>
    <w:rsid w:val="006A642E"/>
    <w:rsid w:val="006A653A"/>
    <w:rsid w:val="006A6599"/>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C2F"/>
    <w:rsid w:val="006B2E59"/>
    <w:rsid w:val="006B303F"/>
    <w:rsid w:val="006B31A2"/>
    <w:rsid w:val="006B3ECF"/>
    <w:rsid w:val="006B424F"/>
    <w:rsid w:val="006B44A3"/>
    <w:rsid w:val="006B468B"/>
    <w:rsid w:val="006B4A72"/>
    <w:rsid w:val="006B588B"/>
    <w:rsid w:val="006B5D9A"/>
    <w:rsid w:val="006B5FCF"/>
    <w:rsid w:val="006B684B"/>
    <w:rsid w:val="006B6982"/>
    <w:rsid w:val="006B6E7D"/>
    <w:rsid w:val="006B70FC"/>
    <w:rsid w:val="006C03BC"/>
    <w:rsid w:val="006C0B73"/>
    <w:rsid w:val="006C0FCE"/>
    <w:rsid w:val="006C1448"/>
    <w:rsid w:val="006C20EE"/>
    <w:rsid w:val="006C21A8"/>
    <w:rsid w:val="006C2616"/>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0812"/>
    <w:rsid w:val="006D137D"/>
    <w:rsid w:val="006D1925"/>
    <w:rsid w:val="006D197F"/>
    <w:rsid w:val="006D21F6"/>
    <w:rsid w:val="006D22A1"/>
    <w:rsid w:val="006D285A"/>
    <w:rsid w:val="006D3249"/>
    <w:rsid w:val="006D3417"/>
    <w:rsid w:val="006D381F"/>
    <w:rsid w:val="006D3DBA"/>
    <w:rsid w:val="006D44E1"/>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252B"/>
    <w:rsid w:val="006E32A7"/>
    <w:rsid w:val="006E33F1"/>
    <w:rsid w:val="006E3437"/>
    <w:rsid w:val="006E3855"/>
    <w:rsid w:val="006E4191"/>
    <w:rsid w:val="006E4316"/>
    <w:rsid w:val="006E454D"/>
    <w:rsid w:val="006E4957"/>
    <w:rsid w:val="006E4D3A"/>
    <w:rsid w:val="006E50EF"/>
    <w:rsid w:val="006E53F0"/>
    <w:rsid w:val="006E5B32"/>
    <w:rsid w:val="006E5CDD"/>
    <w:rsid w:val="006E6075"/>
    <w:rsid w:val="006E6174"/>
    <w:rsid w:val="006E61D2"/>
    <w:rsid w:val="006E6A88"/>
    <w:rsid w:val="006E6DB0"/>
    <w:rsid w:val="006E6F95"/>
    <w:rsid w:val="006E78C9"/>
    <w:rsid w:val="006E7AE2"/>
    <w:rsid w:val="006F0840"/>
    <w:rsid w:val="006F0AF8"/>
    <w:rsid w:val="006F0DE2"/>
    <w:rsid w:val="006F1F62"/>
    <w:rsid w:val="006F26CC"/>
    <w:rsid w:val="006F37F2"/>
    <w:rsid w:val="006F39FD"/>
    <w:rsid w:val="006F3E69"/>
    <w:rsid w:val="006F4688"/>
    <w:rsid w:val="006F4700"/>
    <w:rsid w:val="006F61E9"/>
    <w:rsid w:val="006F65BD"/>
    <w:rsid w:val="006F694A"/>
    <w:rsid w:val="006F6E6D"/>
    <w:rsid w:val="006F7155"/>
    <w:rsid w:val="006F796C"/>
    <w:rsid w:val="006F7D1D"/>
    <w:rsid w:val="007000FA"/>
    <w:rsid w:val="00700344"/>
    <w:rsid w:val="00700559"/>
    <w:rsid w:val="00700C6F"/>
    <w:rsid w:val="00700F1A"/>
    <w:rsid w:val="00701C4A"/>
    <w:rsid w:val="00701D2E"/>
    <w:rsid w:val="007025D5"/>
    <w:rsid w:val="00702CA6"/>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0EA2"/>
    <w:rsid w:val="007111D4"/>
    <w:rsid w:val="007112B9"/>
    <w:rsid w:val="00711492"/>
    <w:rsid w:val="00711626"/>
    <w:rsid w:val="00712572"/>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6D"/>
    <w:rsid w:val="00723BFF"/>
    <w:rsid w:val="00723D42"/>
    <w:rsid w:val="007241D2"/>
    <w:rsid w:val="007245AB"/>
    <w:rsid w:val="00724931"/>
    <w:rsid w:val="00725312"/>
    <w:rsid w:val="00725A8C"/>
    <w:rsid w:val="0072636C"/>
    <w:rsid w:val="007267C5"/>
    <w:rsid w:val="0072689B"/>
    <w:rsid w:val="00726CE7"/>
    <w:rsid w:val="00726F8B"/>
    <w:rsid w:val="007273F1"/>
    <w:rsid w:val="007275C9"/>
    <w:rsid w:val="00727904"/>
    <w:rsid w:val="007279D0"/>
    <w:rsid w:val="00727FD3"/>
    <w:rsid w:val="0073034E"/>
    <w:rsid w:val="007307D5"/>
    <w:rsid w:val="00731073"/>
    <w:rsid w:val="00731378"/>
    <w:rsid w:val="00732ACC"/>
    <w:rsid w:val="00733432"/>
    <w:rsid w:val="00733594"/>
    <w:rsid w:val="0073447A"/>
    <w:rsid w:val="00734649"/>
    <w:rsid w:val="00734876"/>
    <w:rsid w:val="00734D29"/>
    <w:rsid w:val="007352EA"/>
    <w:rsid w:val="007354F7"/>
    <w:rsid w:val="00735DA7"/>
    <w:rsid w:val="00736FFC"/>
    <w:rsid w:val="00737676"/>
    <w:rsid w:val="00737C1F"/>
    <w:rsid w:val="0074026C"/>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191"/>
    <w:rsid w:val="007526E9"/>
    <w:rsid w:val="007527E0"/>
    <w:rsid w:val="00754045"/>
    <w:rsid w:val="007540F5"/>
    <w:rsid w:val="007541FC"/>
    <w:rsid w:val="007544B2"/>
    <w:rsid w:val="007544E3"/>
    <w:rsid w:val="007546BD"/>
    <w:rsid w:val="00754762"/>
    <w:rsid w:val="0075478D"/>
    <w:rsid w:val="00754EAD"/>
    <w:rsid w:val="007560D9"/>
    <w:rsid w:val="007561B1"/>
    <w:rsid w:val="00756436"/>
    <w:rsid w:val="007566D4"/>
    <w:rsid w:val="00756E33"/>
    <w:rsid w:val="00756E72"/>
    <w:rsid w:val="00756FA5"/>
    <w:rsid w:val="00757093"/>
    <w:rsid w:val="00757F36"/>
    <w:rsid w:val="007606A4"/>
    <w:rsid w:val="0076093F"/>
    <w:rsid w:val="0076122A"/>
    <w:rsid w:val="00761BDF"/>
    <w:rsid w:val="00761EEA"/>
    <w:rsid w:val="007627AF"/>
    <w:rsid w:val="00762E07"/>
    <w:rsid w:val="00762E86"/>
    <w:rsid w:val="00763525"/>
    <w:rsid w:val="007636BC"/>
    <w:rsid w:val="007636F0"/>
    <w:rsid w:val="007637E3"/>
    <w:rsid w:val="00763EFA"/>
    <w:rsid w:val="00764039"/>
    <w:rsid w:val="00764350"/>
    <w:rsid w:val="007649A3"/>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CE2"/>
    <w:rsid w:val="00775DB7"/>
    <w:rsid w:val="00776A91"/>
    <w:rsid w:val="00777244"/>
    <w:rsid w:val="00777A80"/>
    <w:rsid w:val="0078045C"/>
    <w:rsid w:val="00780C95"/>
    <w:rsid w:val="0078195C"/>
    <w:rsid w:val="00781B07"/>
    <w:rsid w:val="00781BC9"/>
    <w:rsid w:val="00781E96"/>
    <w:rsid w:val="00782076"/>
    <w:rsid w:val="0078264D"/>
    <w:rsid w:val="0078331F"/>
    <w:rsid w:val="007833F6"/>
    <w:rsid w:val="00783B78"/>
    <w:rsid w:val="0078506A"/>
    <w:rsid w:val="00785489"/>
    <w:rsid w:val="00785625"/>
    <w:rsid w:val="00785932"/>
    <w:rsid w:val="00785E31"/>
    <w:rsid w:val="00785E60"/>
    <w:rsid w:val="00785F28"/>
    <w:rsid w:val="0078630A"/>
    <w:rsid w:val="00786A2F"/>
    <w:rsid w:val="00786B4C"/>
    <w:rsid w:val="00786E52"/>
    <w:rsid w:val="0079031B"/>
    <w:rsid w:val="00790D2B"/>
    <w:rsid w:val="00790D6E"/>
    <w:rsid w:val="00790D94"/>
    <w:rsid w:val="007916A0"/>
    <w:rsid w:val="00791CAD"/>
    <w:rsid w:val="00791FB4"/>
    <w:rsid w:val="00792220"/>
    <w:rsid w:val="00792EAA"/>
    <w:rsid w:val="00793049"/>
    <w:rsid w:val="007930F4"/>
    <w:rsid w:val="007931F7"/>
    <w:rsid w:val="007934EA"/>
    <w:rsid w:val="0079418E"/>
    <w:rsid w:val="00794376"/>
    <w:rsid w:val="00794457"/>
    <w:rsid w:val="0079490C"/>
    <w:rsid w:val="00794B44"/>
    <w:rsid w:val="00794EC4"/>
    <w:rsid w:val="007953EC"/>
    <w:rsid w:val="007955A0"/>
    <w:rsid w:val="00795EAB"/>
    <w:rsid w:val="00796387"/>
    <w:rsid w:val="007965E2"/>
    <w:rsid w:val="00796A25"/>
    <w:rsid w:val="00796B3C"/>
    <w:rsid w:val="00796D52"/>
    <w:rsid w:val="00797C92"/>
    <w:rsid w:val="007A0EE8"/>
    <w:rsid w:val="007A1281"/>
    <w:rsid w:val="007A14DC"/>
    <w:rsid w:val="007A15A6"/>
    <w:rsid w:val="007A15EF"/>
    <w:rsid w:val="007A1C7C"/>
    <w:rsid w:val="007A1E79"/>
    <w:rsid w:val="007A2115"/>
    <w:rsid w:val="007A22E2"/>
    <w:rsid w:val="007A26B2"/>
    <w:rsid w:val="007A2A9D"/>
    <w:rsid w:val="007A3712"/>
    <w:rsid w:val="007A37E0"/>
    <w:rsid w:val="007A3AA3"/>
    <w:rsid w:val="007A4212"/>
    <w:rsid w:val="007A430E"/>
    <w:rsid w:val="007A49C2"/>
    <w:rsid w:val="007A4B87"/>
    <w:rsid w:val="007A57DF"/>
    <w:rsid w:val="007A5F38"/>
    <w:rsid w:val="007A6145"/>
    <w:rsid w:val="007A6F4E"/>
    <w:rsid w:val="007B0195"/>
    <w:rsid w:val="007B0530"/>
    <w:rsid w:val="007B0855"/>
    <w:rsid w:val="007B08DE"/>
    <w:rsid w:val="007B0DA8"/>
    <w:rsid w:val="007B1570"/>
    <w:rsid w:val="007B191B"/>
    <w:rsid w:val="007B1A2C"/>
    <w:rsid w:val="007B248A"/>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72F9"/>
    <w:rsid w:val="007B766D"/>
    <w:rsid w:val="007B7680"/>
    <w:rsid w:val="007C00FF"/>
    <w:rsid w:val="007C0374"/>
    <w:rsid w:val="007C0519"/>
    <w:rsid w:val="007C0560"/>
    <w:rsid w:val="007C0798"/>
    <w:rsid w:val="007C0AD2"/>
    <w:rsid w:val="007C136A"/>
    <w:rsid w:val="007C155D"/>
    <w:rsid w:val="007C15C0"/>
    <w:rsid w:val="007C1787"/>
    <w:rsid w:val="007C3844"/>
    <w:rsid w:val="007C3945"/>
    <w:rsid w:val="007C424F"/>
    <w:rsid w:val="007C4848"/>
    <w:rsid w:val="007C4F4E"/>
    <w:rsid w:val="007C57A5"/>
    <w:rsid w:val="007C5EE5"/>
    <w:rsid w:val="007C64B8"/>
    <w:rsid w:val="007C688D"/>
    <w:rsid w:val="007C732D"/>
    <w:rsid w:val="007C76B3"/>
    <w:rsid w:val="007C7B5D"/>
    <w:rsid w:val="007C7C6A"/>
    <w:rsid w:val="007D0292"/>
    <w:rsid w:val="007D03C3"/>
    <w:rsid w:val="007D129B"/>
    <w:rsid w:val="007D16DD"/>
    <w:rsid w:val="007D1A60"/>
    <w:rsid w:val="007D1FBA"/>
    <w:rsid w:val="007D2283"/>
    <w:rsid w:val="007D24BC"/>
    <w:rsid w:val="007D2CC6"/>
    <w:rsid w:val="007D2D24"/>
    <w:rsid w:val="007D32E0"/>
    <w:rsid w:val="007D381C"/>
    <w:rsid w:val="007D52D2"/>
    <w:rsid w:val="007D5788"/>
    <w:rsid w:val="007D5796"/>
    <w:rsid w:val="007D591C"/>
    <w:rsid w:val="007D60A2"/>
    <w:rsid w:val="007D6733"/>
    <w:rsid w:val="007D699F"/>
    <w:rsid w:val="007D7CDA"/>
    <w:rsid w:val="007D7FDE"/>
    <w:rsid w:val="007E04D9"/>
    <w:rsid w:val="007E0D70"/>
    <w:rsid w:val="007E1185"/>
    <w:rsid w:val="007E13A9"/>
    <w:rsid w:val="007E18E8"/>
    <w:rsid w:val="007E25B0"/>
    <w:rsid w:val="007E27C9"/>
    <w:rsid w:val="007E2968"/>
    <w:rsid w:val="007E29F8"/>
    <w:rsid w:val="007E2C06"/>
    <w:rsid w:val="007E35E2"/>
    <w:rsid w:val="007E3CC1"/>
    <w:rsid w:val="007E4CF6"/>
    <w:rsid w:val="007E4D3D"/>
    <w:rsid w:val="007E4E3B"/>
    <w:rsid w:val="007E5323"/>
    <w:rsid w:val="007E5BB5"/>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BF8"/>
    <w:rsid w:val="007F7CAB"/>
    <w:rsid w:val="00800010"/>
    <w:rsid w:val="00800698"/>
    <w:rsid w:val="0080075F"/>
    <w:rsid w:val="008009C1"/>
    <w:rsid w:val="00800B17"/>
    <w:rsid w:val="00800F9C"/>
    <w:rsid w:val="0080105F"/>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A7B"/>
    <w:rsid w:val="00805D62"/>
    <w:rsid w:val="00806818"/>
    <w:rsid w:val="00806B82"/>
    <w:rsid w:val="00807600"/>
    <w:rsid w:val="00807871"/>
    <w:rsid w:val="00807D11"/>
    <w:rsid w:val="008102B4"/>
    <w:rsid w:val="008107BC"/>
    <w:rsid w:val="00810ADF"/>
    <w:rsid w:val="00812055"/>
    <w:rsid w:val="0081237C"/>
    <w:rsid w:val="00812A56"/>
    <w:rsid w:val="00812BE2"/>
    <w:rsid w:val="00813039"/>
    <w:rsid w:val="00813774"/>
    <w:rsid w:val="00813AE8"/>
    <w:rsid w:val="00813CD7"/>
    <w:rsid w:val="00813E97"/>
    <w:rsid w:val="0081433B"/>
    <w:rsid w:val="008143FB"/>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BAE"/>
    <w:rsid w:val="00826F8D"/>
    <w:rsid w:val="008270CC"/>
    <w:rsid w:val="00827406"/>
    <w:rsid w:val="008274DE"/>
    <w:rsid w:val="0082779E"/>
    <w:rsid w:val="00827A19"/>
    <w:rsid w:val="00830761"/>
    <w:rsid w:val="0083087A"/>
    <w:rsid w:val="008309BD"/>
    <w:rsid w:val="00830D9E"/>
    <w:rsid w:val="00831484"/>
    <w:rsid w:val="00831919"/>
    <w:rsid w:val="00831DA1"/>
    <w:rsid w:val="00831F0D"/>
    <w:rsid w:val="008325F9"/>
    <w:rsid w:val="0083315A"/>
    <w:rsid w:val="00833278"/>
    <w:rsid w:val="008336ED"/>
    <w:rsid w:val="00834311"/>
    <w:rsid w:val="008353B9"/>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5AC"/>
    <w:rsid w:val="00842734"/>
    <w:rsid w:val="0084280D"/>
    <w:rsid w:val="00842BAB"/>
    <w:rsid w:val="00842DD2"/>
    <w:rsid w:val="00842F20"/>
    <w:rsid w:val="0084301D"/>
    <w:rsid w:val="00843020"/>
    <w:rsid w:val="008432E9"/>
    <w:rsid w:val="00843407"/>
    <w:rsid w:val="00844125"/>
    <w:rsid w:val="0084504B"/>
    <w:rsid w:val="008457AA"/>
    <w:rsid w:val="00845A4E"/>
    <w:rsid w:val="00845D4A"/>
    <w:rsid w:val="00845FF8"/>
    <w:rsid w:val="00846038"/>
    <w:rsid w:val="008462EA"/>
    <w:rsid w:val="0084651C"/>
    <w:rsid w:val="00846709"/>
    <w:rsid w:val="008468B7"/>
    <w:rsid w:val="00846D28"/>
    <w:rsid w:val="008474C9"/>
    <w:rsid w:val="00847ED5"/>
    <w:rsid w:val="00847FD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277"/>
    <w:rsid w:val="008616A1"/>
    <w:rsid w:val="008616DF"/>
    <w:rsid w:val="00861756"/>
    <w:rsid w:val="00861BC5"/>
    <w:rsid w:val="00862A5C"/>
    <w:rsid w:val="00863061"/>
    <w:rsid w:val="0086318C"/>
    <w:rsid w:val="0086355A"/>
    <w:rsid w:val="00863644"/>
    <w:rsid w:val="00863688"/>
    <w:rsid w:val="008638AB"/>
    <w:rsid w:val="00863AA0"/>
    <w:rsid w:val="00864055"/>
    <w:rsid w:val="008649FD"/>
    <w:rsid w:val="00864A1F"/>
    <w:rsid w:val="00865213"/>
    <w:rsid w:val="00865229"/>
    <w:rsid w:val="00865329"/>
    <w:rsid w:val="008653E6"/>
    <w:rsid w:val="0086541A"/>
    <w:rsid w:val="00865801"/>
    <w:rsid w:val="00865D82"/>
    <w:rsid w:val="00866383"/>
    <w:rsid w:val="00866420"/>
    <w:rsid w:val="00866488"/>
    <w:rsid w:val="008666B3"/>
    <w:rsid w:val="00866B63"/>
    <w:rsid w:val="00867319"/>
    <w:rsid w:val="0086774A"/>
    <w:rsid w:val="00867BD2"/>
    <w:rsid w:val="00867D1C"/>
    <w:rsid w:val="00867D6D"/>
    <w:rsid w:val="008701E3"/>
    <w:rsid w:val="00870230"/>
    <w:rsid w:val="00870338"/>
    <w:rsid w:val="00870D75"/>
    <w:rsid w:val="00870F73"/>
    <w:rsid w:val="0087105A"/>
    <w:rsid w:val="008710F3"/>
    <w:rsid w:val="008712B2"/>
    <w:rsid w:val="00871487"/>
    <w:rsid w:val="00871671"/>
    <w:rsid w:val="00871723"/>
    <w:rsid w:val="00871DE3"/>
    <w:rsid w:val="00872264"/>
    <w:rsid w:val="008731BD"/>
    <w:rsid w:val="0087350A"/>
    <w:rsid w:val="00873562"/>
    <w:rsid w:val="00873EEB"/>
    <w:rsid w:val="00873FE1"/>
    <w:rsid w:val="00875041"/>
    <w:rsid w:val="0087589D"/>
    <w:rsid w:val="0087599D"/>
    <w:rsid w:val="00875B5E"/>
    <w:rsid w:val="008766AA"/>
    <w:rsid w:val="00876A87"/>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07C"/>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22E"/>
    <w:rsid w:val="008A6E05"/>
    <w:rsid w:val="008A75CD"/>
    <w:rsid w:val="008A7CF2"/>
    <w:rsid w:val="008A7D00"/>
    <w:rsid w:val="008B0066"/>
    <w:rsid w:val="008B033F"/>
    <w:rsid w:val="008B0649"/>
    <w:rsid w:val="008B0799"/>
    <w:rsid w:val="008B0BF5"/>
    <w:rsid w:val="008B0F8E"/>
    <w:rsid w:val="008B1563"/>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458"/>
    <w:rsid w:val="008C36B4"/>
    <w:rsid w:val="008C3DCB"/>
    <w:rsid w:val="008C3E05"/>
    <w:rsid w:val="008C43AD"/>
    <w:rsid w:val="008C458D"/>
    <w:rsid w:val="008C5936"/>
    <w:rsid w:val="008C5FD6"/>
    <w:rsid w:val="008C6888"/>
    <w:rsid w:val="008C696E"/>
    <w:rsid w:val="008C7122"/>
    <w:rsid w:val="008C779A"/>
    <w:rsid w:val="008C7911"/>
    <w:rsid w:val="008C7E18"/>
    <w:rsid w:val="008C7E61"/>
    <w:rsid w:val="008C7FAE"/>
    <w:rsid w:val="008D0ABA"/>
    <w:rsid w:val="008D1220"/>
    <w:rsid w:val="008D12C7"/>
    <w:rsid w:val="008D16D8"/>
    <w:rsid w:val="008D18CB"/>
    <w:rsid w:val="008D2007"/>
    <w:rsid w:val="008D2DF6"/>
    <w:rsid w:val="008D34A8"/>
    <w:rsid w:val="008D3DF1"/>
    <w:rsid w:val="008D43E4"/>
    <w:rsid w:val="008D513B"/>
    <w:rsid w:val="008D526B"/>
    <w:rsid w:val="008D536E"/>
    <w:rsid w:val="008D54C7"/>
    <w:rsid w:val="008D568E"/>
    <w:rsid w:val="008D660F"/>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1AD"/>
    <w:rsid w:val="008E6C07"/>
    <w:rsid w:val="008E6C78"/>
    <w:rsid w:val="008E703B"/>
    <w:rsid w:val="008E70AC"/>
    <w:rsid w:val="008E7746"/>
    <w:rsid w:val="008E7BB8"/>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3AE"/>
    <w:rsid w:val="008F39CA"/>
    <w:rsid w:val="008F3F43"/>
    <w:rsid w:val="008F464C"/>
    <w:rsid w:val="008F52A9"/>
    <w:rsid w:val="008F5774"/>
    <w:rsid w:val="008F59CC"/>
    <w:rsid w:val="008F5C5A"/>
    <w:rsid w:val="008F6391"/>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250"/>
    <w:rsid w:val="00903681"/>
    <w:rsid w:val="00904097"/>
    <w:rsid w:val="009040A6"/>
    <w:rsid w:val="00904671"/>
    <w:rsid w:val="009047A4"/>
    <w:rsid w:val="00904808"/>
    <w:rsid w:val="00904AC2"/>
    <w:rsid w:val="00904B47"/>
    <w:rsid w:val="00906982"/>
    <w:rsid w:val="00906B09"/>
    <w:rsid w:val="00906B0D"/>
    <w:rsid w:val="00907229"/>
    <w:rsid w:val="009077C9"/>
    <w:rsid w:val="00907935"/>
    <w:rsid w:val="009100F3"/>
    <w:rsid w:val="009105E7"/>
    <w:rsid w:val="00910C15"/>
    <w:rsid w:val="00910CB8"/>
    <w:rsid w:val="009117CF"/>
    <w:rsid w:val="009124E5"/>
    <w:rsid w:val="009125C9"/>
    <w:rsid w:val="00912AAB"/>
    <w:rsid w:val="009133DB"/>
    <w:rsid w:val="00913B0F"/>
    <w:rsid w:val="00913DE1"/>
    <w:rsid w:val="00914EDC"/>
    <w:rsid w:val="00915A34"/>
    <w:rsid w:val="00915C67"/>
    <w:rsid w:val="009163D0"/>
    <w:rsid w:val="0091661A"/>
    <w:rsid w:val="00916EC3"/>
    <w:rsid w:val="009172A9"/>
    <w:rsid w:val="009179A5"/>
    <w:rsid w:val="00917B40"/>
    <w:rsid w:val="00917BB1"/>
    <w:rsid w:val="00920078"/>
    <w:rsid w:val="00920A5A"/>
    <w:rsid w:val="00920DD2"/>
    <w:rsid w:val="00920F8E"/>
    <w:rsid w:val="00921C6C"/>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272FE"/>
    <w:rsid w:val="00927431"/>
    <w:rsid w:val="00927E08"/>
    <w:rsid w:val="009303A8"/>
    <w:rsid w:val="009304B1"/>
    <w:rsid w:val="009307BA"/>
    <w:rsid w:val="009307F2"/>
    <w:rsid w:val="0093098E"/>
    <w:rsid w:val="00930BC7"/>
    <w:rsid w:val="00930FE5"/>
    <w:rsid w:val="00931CBF"/>
    <w:rsid w:val="00931EED"/>
    <w:rsid w:val="00932414"/>
    <w:rsid w:val="009325CB"/>
    <w:rsid w:val="0093290C"/>
    <w:rsid w:val="00932A48"/>
    <w:rsid w:val="00933388"/>
    <w:rsid w:val="00933B91"/>
    <w:rsid w:val="00933D5F"/>
    <w:rsid w:val="00934052"/>
    <w:rsid w:val="009341FA"/>
    <w:rsid w:val="009342AF"/>
    <w:rsid w:val="009344DF"/>
    <w:rsid w:val="00934767"/>
    <w:rsid w:val="00934959"/>
    <w:rsid w:val="00934CE7"/>
    <w:rsid w:val="00935AC6"/>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B06"/>
    <w:rsid w:val="00943E5E"/>
    <w:rsid w:val="00943E78"/>
    <w:rsid w:val="00943F5C"/>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2B0F"/>
    <w:rsid w:val="00953191"/>
    <w:rsid w:val="0095324E"/>
    <w:rsid w:val="00953756"/>
    <w:rsid w:val="00953B6A"/>
    <w:rsid w:val="00954174"/>
    <w:rsid w:val="0095477F"/>
    <w:rsid w:val="0095513C"/>
    <w:rsid w:val="00955AC8"/>
    <w:rsid w:val="00955FB8"/>
    <w:rsid w:val="0095668E"/>
    <w:rsid w:val="00957827"/>
    <w:rsid w:val="00957BC5"/>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3017"/>
    <w:rsid w:val="00963940"/>
    <w:rsid w:val="00963B2A"/>
    <w:rsid w:val="00963C43"/>
    <w:rsid w:val="00963DBD"/>
    <w:rsid w:val="0096414B"/>
    <w:rsid w:val="0096448F"/>
    <w:rsid w:val="00964A02"/>
    <w:rsid w:val="009650CF"/>
    <w:rsid w:val="00965410"/>
    <w:rsid w:val="0096550E"/>
    <w:rsid w:val="00965F84"/>
    <w:rsid w:val="0096601A"/>
    <w:rsid w:val="00966763"/>
    <w:rsid w:val="00966898"/>
    <w:rsid w:val="00966CAB"/>
    <w:rsid w:val="00966F24"/>
    <w:rsid w:val="00970165"/>
    <w:rsid w:val="0097047F"/>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D7C"/>
    <w:rsid w:val="00974FE5"/>
    <w:rsid w:val="009760D5"/>
    <w:rsid w:val="009766E8"/>
    <w:rsid w:val="00976907"/>
    <w:rsid w:val="00976B65"/>
    <w:rsid w:val="00976C83"/>
    <w:rsid w:val="00976DE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65B6"/>
    <w:rsid w:val="00986A94"/>
    <w:rsid w:val="00986E7C"/>
    <w:rsid w:val="0098715B"/>
    <w:rsid w:val="0098763A"/>
    <w:rsid w:val="00987EC9"/>
    <w:rsid w:val="009909E5"/>
    <w:rsid w:val="00990CDE"/>
    <w:rsid w:val="00990D9F"/>
    <w:rsid w:val="00990E20"/>
    <w:rsid w:val="00990E60"/>
    <w:rsid w:val="00991F61"/>
    <w:rsid w:val="009920BF"/>
    <w:rsid w:val="0099228C"/>
    <w:rsid w:val="0099243F"/>
    <w:rsid w:val="00992824"/>
    <w:rsid w:val="00992C72"/>
    <w:rsid w:val="00992D3A"/>
    <w:rsid w:val="00992E10"/>
    <w:rsid w:val="0099356A"/>
    <w:rsid w:val="00993914"/>
    <w:rsid w:val="0099403B"/>
    <w:rsid w:val="009948E5"/>
    <w:rsid w:val="009958B2"/>
    <w:rsid w:val="00995A2A"/>
    <w:rsid w:val="00997507"/>
    <w:rsid w:val="009975C3"/>
    <w:rsid w:val="00997CE7"/>
    <w:rsid w:val="009A04A5"/>
    <w:rsid w:val="009A087C"/>
    <w:rsid w:val="009A1703"/>
    <w:rsid w:val="009A1B09"/>
    <w:rsid w:val="009A225E"/>
    <w:rsid w:val="009A2A20"/>
    <w:rsid w:val="009A2B30"/>
    <w:rsid w:val="009A2BEF"/>
    <w:rsid w:val="009A3943"/>
    <w:rsid w:val="009A3B3B"/>
    <w:rsid w:val="009A3C63"/>
    <w:rsid w:val="009A3FDE"/>
    <w:rsid w:val="009A45ED"/>
    <w:rsid w:val="009A47DE"/>
    <w:rsid w:val="009A4850"/>
    <w:rsid w:val="009A4DC7"/>
    <w:rsid w:val="009A50B2"/>
    <w:rsid w:val="009A5288"/>
    <w:rsid w:val="009A5897"/>
    <w:rsid w:val="009A630F"/>
    <w:rsid w:val="009A6B73"/>
    <w:rsid w:val="009A6C40"/>
    <w:rsid w:val="009A6D77"/>
    <w:rsid w:val="009A71AD"/>
    <w:rsid w:val="009B1A43"/>
    <w:rsid w:val="009B1BBA"/>
    <w:rsid w:val="009B1FCD"/>
    <w:rsid w:val="009B26F2"/>
    <w:rsid w:val="009B2766"/>
    <w:rsid w:val="009B287B"/>
    <w:rsid w:val="009B2ADA"/>
    <w:rsid w:val="009B2B48"/>
    <w:rsid w:val="009B31C7"/>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0F41"/>
    <w:rsid w:val="009C1C43"/>
    <w:rsid w:val="009C1D4A"/>
    <w:rsid w:val="009C1F93"/>
    <w:rsid w:val="009C2112"/>
    <w:rsid w:val="009C2370"/>
    <w:rsid w:val="009C2DA1"/>
    <w:rsid w:val="009C318A"/>
    <w:rsid w:val="009C3239"/>
    <w:rsid w:val="009C3294"/>
    <w:rsid w:val="009C3326"/>
    <w:rsid w:val="009C364C"/>
    <w:rsid w:val="009C3BCF"/>
    <w:rsid w:val="009C3F0F"/>
    <w:rsid w:val="009C4666"/>
    <w:rsid w:val="009C4F52"/>
    <w:rsid w:val="009C5085"/>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0FA6"/>
    <w:rsid w:val="009D139A"/>
    <w:rsid w:val="009D1400"/>
    <w:rsid w:val="009D1734"/>
    <w:rsid w:val="009D1996"/>
    <w:rsid w:val="009D29A2"/>
    <w:rsid w:val="009D2A00"/>
    <w:rsid w:val="009D2B04"/>
    <w:rsid w:val="009D31E2"/>
    <w:rsid w:val="009D3DCD"/>
    <w:rsid w:val="009D3EE1"/>
    <w:rsid w:val="009D45D3"/>
    <w:rsid w:val="009D471D"/>
    <w:rsid w:val="009D49F2"/>
    <w:rsid w:val="009D4A7E"/>
    <w:rsid w:val="009D54D8"/>
    <w:rsid w:val="009D5506"/>
    <w:rsid w:val="009D5541"/>
    <w:rsid w:val="009D570E"/>
    <w:rsid w:val="009D589E"/>
    <w:rsid w:val="009D5A6B"/>
    <w:rsid w:val="009D5B59"/>
    <w:rsid w:val="009D5D56"/>
    <w:rsid w:val="009D5DCB"/>
    <w:rsid w:val="009D6718"/>
    <w:rsid w:val="009D67BB"/>
    <w:rsid w:val="009D6EF4"/>
    <w:rsid w:val="009D7276"/>
    <w:rsid w:val="009D73DE"/>
    <w:rsid w:val="009D7688"/>
    <w:rsid w:val="009D78B4"/>
    <w:rsid w:val="009D79C3"/>
    <w:rsid w:val="009D7CC4"/>
    <w:rsid w:val="009D7FE8"/>
    <w:rsid w:val="009E05B5"/>
    <w:rsid w:val="009E129C"/>
    <w:rsid w:val="009E1B02"/>
    <w:rsid w:val="009E1C37"/>
    <w:rsid w:val="009E2015"/>
    <w:rsid w:val="009E232E"/>
    <w:rsid w:val="009E255A"/>
    <w:rsid w:val="009E28C8"/>
    <w:rsid w:val="009E2920"/>
    <w:rsid w:val="009E2A31"/>
    <w:rsid w:val="009E2C8C"/>
    <w:rsid w:val="009E2CF4"/>
    <w:rsid w:val="009E35A8"/>
    <w:rsid w:val="009E3A65"/>
    <w:rsid w:val="009E4001"/>
    <w:rsid w:val="009E42D6"/>
    <w:rsid w:val="009E4BBC"/>
    <w:rsid w:val="009E505B"/>
    <w:rsid w:val="009E5188"/>
    <w:rsid w:val="009E52ED"/>
    <w:rsid w:val="009E5878"/>
    <w:rsid w:val="009E5B3C"/>
    <w:rsid w:val="009E5CFA"/>
    <w:rsid w:val="009E606A"/>
    <w:rsid w:val="009E6371"/>
    <w:rsid w:val="009E6961"/>
    <w:rsid w:val="009E6FCF"/>
    <w:rsid w:val="009E722A"/>
    <w:rsid w:val="009E75B0"/>
    <w:rsid w:val="009F0057"/>
    <w:rsid w:val="009F011F"/>
    <w:rsid w:val="009F019E"/>
    <w:rsid w:val="009F025C"/>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9F7870"/>
    <w:rsid w:val="00A006A7"/>
    <w:rsid w:val="00A0098E"/>
    <w:rsid w:val="00A010E7"/>
    <w:rsid w:val="00A0243A"/>
    <w:rsid w:val="00A0391E"/>
    <w:rsid w:val="00A03B8F"/>
    <w:rsid w:val="00A03BF0"/>
    <w:rsid w:val="00A03C1A"/>
    <w:rsid w:val="00A03C79"/>
    <w:rsid w:val="00A044BA"/>
    <w:rsid w:val="00A05750"/>
    <w:rsid w:val="00A0596B"/>
    <w:rsid w:val="00A0679C"/>
    <w:rsid w:val="00A070FB"/>
    <w:rsid w:val="00A07687"/>
    <w:rsid w:val="00A07BD9"/>
    <w:rsid w:val="00A07FA3"/>
    <w:rsid w:val="00A10038"/>
    <w:rsid w:val="00A100A7"/>
    <w:rsid w:val="00A103D2"/>
    <w:rsid w:val="00A10576"/>
    <w:rsid w:val="00A10670"/>
    <w:rsid w:val="00A108EC"/>
    <w:rsid w:val="00A10C6B"/>
    <w:rsid w:val="00A10DE6"/>
    <w:rsid w:val="00A113AE"/>
    <w:rsid w:val="00A114D6"/>
    <w:rsid w:val="00A11800"/>
    <w:rsid w:val="00A118CF"/>
    <w:rsid w:val="00A11B72"/>
    <w:rsid w:val="00A120D9"/>
    <w:rsid w:val="00A122A5"/>
    <w:rsid w:val="00A1233D"/>
    <w:rsid w:val="00A12443"/>
    <w:rsid w:val="00A1312E"/>
    <w:rsid w:val="00A1322F"/>
    <w:rsid w:val="00A132F9"/>
    <w:rsid w:val="00A141DF"/>
    <w:rsid w:val="00A1435C"/>
    <w:rsid w:val="00A14D21"/>
    <w:rsid w:val="00A152CF"/>
    <w:rsid w:val="00A15A74"/>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E8A"/>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38D"/>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4ABE"/>
    <w:rsid w:val="00A45073"/>
    <w:rsid w:val="00A45300"/>
    <w:rsid w:val="00A4551D"/>
    <w:rsid w:val="00A4560A"/>
    <w:rsid w:val="00A46876"/>
    <w:rsid w:val="00A46A04"/>
    <w:rsid w:val="00A46FA2"/>
    <w:rsid w:val="00A478ED"/>
    <w:rsid w:val="00A47A25"/>
    <w:rsid w:val="00A47C8A"/>
    <w:rsid w:val="00A47CF5"/>
    <w:rsid w:val="00A505AE"/>
    <w:rsid w:val="00A506E7"/>
    <w:rsid w:val="00A50C9E"/>
    <w:rsid w:val="00A510B9"/>
    <w:rsid w:val="00A5255D"/>
    <w:rsid w:val="00A52DD4"/>
    <w:rsid w:val="00A52E2D"/>
    <w:rsid w:val="00A52E38"/>
    <w:rsid w:val="00A5301E"/>
    <w:rsid w:val="00A5322D"/>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B85"/>
    <w:rsid w:val="00A56FEB"/>
    <w:rsid w:val="00A57499"/>
    <w:rsid w:val="00A575CE"/>
    <w:rsid w:val="00A577CC"/>
    <w:rsid w:val="00A57DD4"/>
    <w:rsid w:val="00A60255"/>
    <w:rsid w:val="00A613D9"/>
    <w:rsid w:val="00A61BC7"/>
    <w:rsid w:val="00A6203B"/>
    <w:rsid w:val="00A62253"/>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03A"/>
    <w:rsid w:val="00A752EA"/>
    <w:rsid w:val="00A75790"/>
    <w:rsid w:val="00A765B0"/>
    <w:rsid w:val="00A7685E"/>
    <w:rsid w:val="00A76CA4"/>
    <w:rsid w:val="00A77663"/>
    <w:rsid w:val="00A77FDF"/>
    <w:rsid w:val="00A80165"/>
    <w:rsid w:val="00A801E1"/>
    <w:rsid w:val="00A804A7"/>
    <w:rsid w:val="00A805FD"/>
    <w:rsid w:val="00A808F7"/>
    <w:rsid w:val="00A809F7"/>
    <w:rsid w:val="00A80B44"/>
    <w:rsid w:val="00A80FAC"/>
    <w:rsid w:val="00A81640"/>
    <w:rsid w:val="00A816FD"/>
    <w:rsid w:val="00A81C7A"/>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77"/>
    <w:rsid w:val="00A86682"/>
    <w:rsid w:val="00A8765E"/>
    <w:rsid w:val="00A9005B"/>
    <w:rsid w:val="00A9029F"/>
    <w:rsid w:val="00A90988"/>
    <w:rsid w:val="00A909F7"/>
    <w:rsid w:val="00A90DCA"/>
    <w:rsid w:val="00A91143"/>
    <w:rsid w:val="00A916B6"/>
    <w:rsid w:val="00A9185D"/>
    <w:rsid w:val="00A919E4"/>
    <w:rsid w:val="00A91B99"/>
    <w:rsid w:val="00A92431"/>
    <w:rsid w:val="00A9284D"/>
    <w:rsid w:val="00A92903"/>
    <w:rsid w:val="00A92FD9"/>
    <w:rsid w:val="00A930EC"/>
    <w:rsid w:val="00A93172"/>
    <w:rsid w:val="00A93D96"/>
    <w:rsid w:val="00A93EBD"/>
    <w:rsid w:val="00A9434E"/>
    <w:rsid w:val="00A9447D"/>
    <w:rsid w:val="00A94717"/>
    <w:rsid w:val="00A94896"/>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1A06"/>
    <w:rsid w:val="00AB2307"/>
    <w:rsid w:val="00AB24EC"/>
    <w:rsid w:val="00AB2E4F"/>
    <w:rsid w:val="00AB3302"/>
    <w:rsid w:val="00AB362E"/>
    <w:rsid w:val="00AB3D0F"/>
    <w:rsid w:val="00AB3E34"/>
    <w:rsid w:val="00AB3F72"/>
    <w:rsid w:val="00AB49ED"/>
    <w:rsid w:val="00AB4B76"/>
    <w:rsid w:val="00AB548D"/>
    <w:rsid w:val="00AB5583"/>
    <w:rsid w:val="00AB5745"/>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25E"/>
    <w:rsid w:val="00AC267B"/>
    <w:rsid w:val="00AC2B1A"/>
    <w:rsid w:val="00AC30AE"/>
    <w:rsid w:val="00AC3691"/>
    <w:rsid w:val="00AC36A3"/>
    <w:rsid w:val="00AC3FDD"/>
    <w:rsid w:val="00AC4430"/>
    <w:rsid w:val="00AC452E"/>
    <w:rsid w:val="00AC4646"/>
    <w:rsid w:val="00AC5BEA"/>
    <w:rsid w:val="00AC603C"/>
    <w:rsid w:val="00AC60FE"/>
    <w:rsid w:val="00AC6A0C"/>
    <w:rsid w:val="00AC6ADA"/>
    <w:rsid w:val="00AC6C33"/>
    <w:rsid w:val="00AC6D4A"/>
    <w:rsid w:val="00AC6ECA"/>
    <w:rsid w:val="00AC76A4"/>
    <w:rsid w:val="00AC788C"/>
    <w:rsid w:val="00AC7E0A"/>
    <w:rsid w:val="00AD036B"/>
    <w:rsid w:val="00AD0A85"/>
    <w:rsid w:val="00AD0E3F"/>
    <w:rsid w:val="00AD1CBA"/>
    <w:rsid w:val="00AD2CA0"/>
    <w:rsid w:val="00AD313F"/>
    <w:rsid w:val="00AD3774"/>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3DB"/>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437"/>
    <w:rsid w:val="00AF2EC5"/>
    <w:rsid w:val="00AF3A30"/>
    <w:rsid w:val="00AF3B68"/>
    <w:rsid w:val="00AF3FBA"/>
    <w:rsid w:val="00AF546D"/>
    <w:rsid w:val="00AF5AB7"/>
    <w:rsid w:val="00AF63FB"/>
    <w:rsid w:val="00AF6DAC"/>
    <w:rsid w:val="00AF7DFC"/>
    <w:rsid w:val="00B00120"/>
    <w:rsid w:val="00B009B1"/>
    <w:rsid w:val="00B00AC9"/>
    <w:rsid w:val="00B00BB4"/>
    <w:rsid w:val="00B00BF2"/>
    <w:rsid w:val="00B00E64"/>
    <w:rsid w:val="00B01437"/>
    <w:rsid w:val="00B0187E"/>
    <w:rsid w:val="00B01B65"/>
    <w:rsid w:val="00B01D4F"/>
    <w:rsid w:val="00B01E7F"/>
    <w:rsid w:val="00B02125"/>
    <w:rsid w:val="00B0220E"/>
    <w:rsid w:val="00B028D4"/>
    <w:rsid w:val="00B02F9F"/>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4F7"/>
    <w:rsid w:val="00B17CF7"/>
    <w:rsid w:val="00B17F24"/>
    <w:rsid w:val="00B202A2"/>
    <w:rsid w:val="00B20303"/>
    <w:rsid w:val="00B20572"/>
    <w:rsid w:val="00B20709"/>
    <w:rsid w:val="00B210B8"/>
    <w:rsid w:val="00B212BE"/>
    <w:rsid w:val="00B222C6"/>
    <w:rsid w:val="00B229D3"/>
    <w:rsid w:val="00B22B77"/>
    <w:rsid w:val="00B22FC3"/>
    <w:rsid w:val="00B23255"/>
    <w:rsid w:val="00B23476"/>
    <w:rsid w:val="00B24C26"/>
    <w:rsid w:val="00B2576E"/>
    <w:rsid w:val="00B25AF3"/>
    <w:rsid w:val="00B271AB"/>
    <w:rsid w:val="00B273F3"/>
    <w:rsid w:val="00B2767A"/>
    <w:rsid w:val="00B303FF"/>
    <w:rsid w:val="00B305D9"/>
    <w:rsid w:val="00B30D9C"/>
    <w:rsid w:val="00B30F34"/>
    <w:rsid w:val="00B31307"/>
    <w:rsid w:val="00B31CA5"/>
    <w:rsid w:val="00B3217D"/>
    <w:rsid w:val="00B32528"/>
    <w:rsid w:val="00B3255F"/>
    <w:rsid w:val="00B32A66"/>
    <w:rsid w:val="00B33AF5"/>
    <w:rsid w:val="00B34066"/>
    <w:rsid w:val="00B3447E"/>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34BC"/>
    <w:rsid w:val="00B4526C"/>
    <w:rsid w:val="00B45509"/>
    <w:rsid w:val="00B45DCC"/>
    <w:rsid w:val="00B45DED"/>
    <w:rsid w:val="00B46123"/>
    <w:rsid w:val="00B46705"/>
    <w:rsid w:val="00B46762"/>
    <w:rsid w:val="00B46C57"/>
    <w:rsid w:val="00B47202"/>
    <w:rsid w:val="00B47D7C"/>
    <w:rsid w:val="00B50498"/>
    <w:rsid w:val="00B50555"/>
    <w:rsid w:val="00B51782"/>
    <w:rsid w:val="00B51D31"/>
    <w:rsid w:val="00B527FE"/>
    <w:rsid w:val="00B528FF"/>
    <w:rsid w:val="00B529BC"/>
    <w:rsid w:val="00B52CF3"/>
    <w:rsid w:val="00B53A20"/>
    <w:rsid w:val="00B5503A"/>
    <w:rsid w:val="00B5517B"/>
    <w:rsid w:val="00B5573A"/>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01"/>
    <w:rsid w:val="00B6631D"/>
    <w:rsid w:val="00B663AD"/>
    <w:rsid w:val="00B668F9"/>
    <w:rsid w:val="00B670E8"/>
    <w:rsid w:val="00B671E4"/>
    <w:rsid w:val="00B67219"/>
    <w:rsid w:val="00B6777B"/>
    <w:rsid w:val="00B67F60"/>
    <w:rsid w:val="00B70417"/>
    <w:rsid w:val="00B7051B"/>
    <w:rsid w:val="00B71117"/>
    <w:rsid w:val="00B7129C"/>
    <w:rsid w:val="00B713A6"/>
    <w:rsid w:val="00B71446"/>
    <w:rsid w:val="00B7198D"/>
    <w:rsid w:val="00B71EBC"/>
    <w:rsid w:val="00B72750"/>
    <w:rsid w:val="00B72EAB"/>
    <w:rsid w:val="00B72EC9"/>
    <w:rsid w:val="00B72F97"/>
    <w:rsid w:val="00B7394D"/>
    <w:rsid w:val="00B74463"/>
    <w:rsid w:val="00B74E31"/>
    <w:rsid w:val="00B7528A"/>
    <w:rsid w:val="00B75673"/>
    <w:rsid w:val="00B75CC5"/>
    <w:rsid w:val="00B75D6A"/>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0DC6"/>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3C93"/>
    <w:rsid w:val="00B84128"/>
    <w:rsid w:val="00B84279"/>
    <w:rsid w:val="00B84BE2"/>
    <w:rsid w:val="00B84C5D"/>
    <w:rsid w:val="00B857B7"/>
    <w:rsid w:val="00B86114"/>
    <w:rsid w:val="00B86154"/>
    <w:rsid w:val="00B86332"/>
    <w:rsid w:val="00B8691A"/>
    <w:rsid w:val="00B86DC0"/>
    <w:rsid w:val="00B87B39"/>
    <w:rsid w:val="00B87BBD"/>
    <w:rsid w:val="00B87CF7"/>
    <w:rsid w:val="00B90005"/>
    <w:rsid w:val="00B9020B"/>
    <w:rsid w:val="00B90407"/>
    <w:rsid w:val="00B905D5"/>
    <w:rsid w:val="00B90A64"/>
    <w:rsid w:val="00B90C9E"/>
    <w:rsid w:val="00B913DE"/>
    <w:rsid w:val="00B91C62"/>
    <w:rsid w:val="00B91F14"/>
    <w:rsid w:val="00B9222A"/>
    <w:rsid w:val="00B92A7E"/>
    <w:rsid w:val="00B93002"/>
    <w:rsid w:val="00B9312C"/>
    <w:rsid w:val="00B939F2"/>
    <w:rsid w:val="00B93DBC"/>
    <w:rsid w:val="00B94397"/>
    <w:rsid w:val="00B943FC"/>
    <w:rsid w:val="00B94794"/>
    <w:rsid w:val="00B94A57"/>
    <w:rsid w:val="00B95425"/>
    <w:rsid w:val="00B9572A"/>
    <w:rsid w:val="00B95A88"/>
    <w:rsid w:val="00B95D65"/>
    <w:rsid w:val="00B967F2"/>
    <w:rsid w:val="00B969CB"/>
    <w:rsid w:val="00B97E5E"/>
    <w:rsid w:val="00B97EAB"/>
    <w:rsid w:val="00BA0384"/>
    <w:rsid w:val="00BA0692"/>
    <w:rsid w:val="00BA11D3"/>
    <w:rsid w:val="00BA13F7"/>
    <w:rsid w:val="00BA14DF"/>
    <w:rsid w:val="00BA1B52"/>
    <w:rsid w:val="00BA1F1D"/>
    <w:rsid w:val="00BA2C9C"/>
    <w:rsid w:val="00BA2D66"/>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811"/>
    <w:rsid w:val="00BB087D"/>
    <w:rsid w:val="00BB0920"/>
    <w:rsid w:val="00BB096E"/>
    <w:rsid w:val="00BB0A8A"/>
    <w:rsid w:val="00BB0D84"/>
    <w:rsid w:val="00BB12C6"/>
    <w:rsid w:val="00BB13C1"/>
    <w:rsid w:val="00BB1B52"/>
    <w:rsid w:val="00BB1F11"/>
    <w:rsid w:val="00BB2553"/>
    <w:rsid w:val="00BB284B"/>
    <w:rsid w:val="00BB32C1"/>
    <w:rsid w:val="00BB4E64"/>
    <w:rsid w:val="00BB4F09"/>
    <w:rsid w:val="00BB51E9"/>
    <w:rsid w:val="00BB5F2F"/>
    <w:rsid w:val="00BB6114"/>
    <w:rsid w:val="00BB6979"/>
    <w:rsid w:val="00BB7E5C"/>
    <w:rsid w:val="00BB7FDF"/>
    <w:rsid w:val="00BC016A"/>
    <w:rsid w:val="00BC1420"/>
    <w:rsid w:val="00BC15C7"/>
    <w:rsid w:val="00BC2BB6"/>
    <w:rsid w:val="00BC31BE"/>
    <w:rsid w:val="00BC35BB"/>
    <w:rsid w:val="00BC38E0"/>
    <w:rsid w:val="00BC453A"/>
    <w:rsid w:val="00BC4BE8"/>
    <w:rsid w:val="00BC4D53"/>
    <w:rsid w:val="00BC59FD"/>
    <w:rsid w:val="00BC5AF1"/>
    <w:rsid w:val="00BC5C32"/>
    <w:rsid w:val="00BC5C42"/>
    <w:rsid w:val="00BC5F82"/>
    <w:rsid w:val="00BC6091"/>
    <w:rsid w:val="00BC656E"/>
    <w:rsid w:val="00BC67D9"/>
    <w:rsid w:val="00BC695E"/>
    <w:rsid w:val="00BC730C"/>
    <w:rsid w:val="00BC737E"/>
    <w:rsid w:val="00BC758E"/>
    <w:rsid w:val="00BC7647"/>
    <w:rsid w:val="00BC7A63"/>
    <w:rsid w:val="00BC7AF4"/>
    <w:rsid w:val="00BC7EB6"/>
    <w:rsid w:val="00BC7EBD"/>
    <w:rsid w:val="00BD0068"/>
    <w:rsid w:val="00BD0126"/>
    <w:rsid w:val="00BD0912"/>
    <w:rsid w:val="00BD0A72"/>
    <w:rsid w:val="00BD0C65"/>
    <w:rsid w:val="00BD12A6"/>
    <w:rsid w:val="00BD158B"/>
    <w:rsid w:val="00BD180F"/>
    <w:rsid w:val="00BD1FDC"/>
    <w:rsid w:val="00BD22AF"/>
    <w:rsid w:val="00BD24C1"/>
    <w:rsid w:val="00BD25B8"/>
    <w:rsid w:val="00BD3105"/>
    <w:rsid w:val="00BD3D13"/>
    <w:rsid w:val="00BD41D7"/>
    <w:rsid w:val="00BD4603"/>
    <w:rsid w:val="00BD4A43"/>
    <w:rsid w:val="00BD4B2D"/>
    <w:rsid w:val="00BD5507"/>
    <w:rsid w:val="00BD70F5"/>
    <w:rsid w:val="00BD783F"/>
    <w:rsid w:val="00BE0489"/>
    <w:rsid w:val="00BE090C"/>
    <w:rsid w:val="00BE09A1"/>
    <w:rsid w:val="00BE0C7F"/>
    <w:rsid w:val="00BE0D73"/>
    <w:rsid w:val="00BE1152"/>
    <w:rsid w:val="00BE1366"/>
    <w:rsid w:val="00BE1A25"/>
    <w:rsid w:val="00BE220B"/>
    <w:rsid w:val="00BE2386"/>
    <w:rsid w:val="00BE2561"/>
    <w:rsid w:val="00BE327B"/>
    <w:rsid w:val="00BE348A"/>
    <w:rsid w:val="00BE3501"/>
    <w:rsid w:val="00BE3BBC"/>
    <w:rsid w:val="00BE3BE4"/>
    <w:rsid w:val="00BE4108"/>
    <w:rsid w:val="00BE471B"/>
    <w:rsid w:val="00BE496C"/>
    <w:rsid w:val="00BE4B94"/>
    <w:rsid w:val="00BE4BF9"/>
    <w:rsid w:val="00BE4C32"/>
    <w:rsid w:val="00BE569C"/>
    <w:rsid w:val="00BE5FC5"/>
    <w:rsid w:val="00BE6205"/>
    <w:rsid w:val="00BE6323"/>
    <w:rsid w:val="00BE63B1"/>
    <w:rsid w:val="00BE6F23"/>
    <w:rsid w:val="00BE7153"/>
    <w:rsid w:val="00BE71B3"/>
    <w:rsid w:val="00BE7328"/>
    <w:rsid w:val="00BF0080"/>
    <w:rsid w:val="00BF06A8"/>
    <w:rsid w:val="00BF0FE4"/>
    <w:rsid w:val="00BF1974"/>
    <w:rsid w:val="00BF2283"/>
    <w:rsid w:val="00BF2435"/>
    <w:rsid w:val="00BF26D8"/>
    <w:rsid w:val="00BF2CAC"/>
    <w:rsid w:val="00BF2E2B"/>
    <w:rsid w:val="00BF3514"/>
    <w:rsid w:val="00BF36F2"/>
    <w:rsid w:val="00BF3C6A"/>
    <w:rsid w:val="00BF3F79"/>
    <w:rsid w:val="00BF3FDE"/>
    <w:rsid w:val="00BF4462"/>
    <w:rsid w:val="00BF484A"/>
    <w:rsid w:val="00BF5021"/>
    <w:rsid w:val="00BF5188"/>
    <w:rsid w:val="00BF5461"/>
    <w:rsid w:val="00BF5564"/>
    <w:rsid w:val="00BF58E4"/>
    <w:rsid w:val="00BF5979"/>
    <w:rsid w:val="00BF6267"/>
    <w:rsid w:val="00BF641D"/>
    <w:rsid w:val="00BF6732"/>
    <w:rsid w:val="00BF78A2"/>
    <w:rsid w:val="00BF7B56"/>
    <w:rsid w:val="00C000A7"/>
    <w:rsid w:val="00C002AA"/>
    <w:rsid w:val="00C0052D"/>
    <w:rsid w:val="00C00BDE"/>
    <w:rsid w:val="00C00CFB"/>
    <w:rsid w:val="00C00EA0"/>
    <w:rsid w:val="00C01041"/>
    <w:rsid w:val="00C01FEB"/>
    <w:rsid w:val="00C027B3"/>
    <w:rsid w:val="00C028CA"/>
    <w:rsid w:val="00C029FF"/>
    <w:rsid w:val="00C0379B"/>
    <w:rsid w:val="00C03CCA"/>
    <w:rsid w:val="00C0409C"/>
    <w:rsid w:val="00C04168"/>
    <w:rsid w:val="00C04922"/>
    <w:rsid w:val="00C050C2"/>
    <w:rsid w:val="00C05BD5"/>
    <w:rsid w:val="00C05C7C"/>
    <w:rsid w:val="00C05E6B"/>
    <w:rsid w:val="00C06BFB"/>
    <w:rsid w:val="00C06C59"/>
    <w:rsid w:val="00C06E43"/>
    <w:rsid w:val="00C074BC"/>
    <w:rsid w:val="00C0751B"/>
    <w:rsid w:val="00C0795B"/>
    <w:rsid w:val="00C07E4E"/>
    <w:rsid w:val="00C10389"/>
    <w:rsid w:val="00C10571"/>
    <w:rsid w:val="00C10822"/>
    <w:rsid w:val="00C10E4D"/>
    <w:rsid w:val="00C110FE"/>
    <w:rsid w:val="00C113FD"/>
    <w:rsid w:val="00C12D59"/>
    <w:rsid w:val="00C132F7"/>
    <w:rsid w:val="00C134B9"/>
    <w:rsid w:val="00C146C0"/>
    <w:rsid w:val="00C16170"/>
    <w:rsid w:val="00C16D14"/>
    <w:rsid w:val="00C17609"/>
    <w:rsid w:val="00C17CB0"/>
    <w:rsid w:val="00C17FD4"/>
    <w:rsid w:val="00C20098"/>
    <w:rsid w:val="00C206D5"/>
    <w:rsid w:val="00C207D9"/>
    <w:rsid w:val="00C20F92"/>
    <w:rsid w:val="00C2122B"/>
    <w:rsid w:val="00C2141F"/>
    <w:rsid w:val="00C2166C"/>
    <w:rsid w:val="00C21BDB"/>
    <w:rsid w:val="00C21EBD"/>
    <w:rsid w:val="00C225A7"/>
    <w:rsid w:val="00C225E8"/>
    <w:rsid w:val="00C22744"/>
    <w:rsid w:val="00C2378A"/>
    <w:rsid w:val="00C237F6"/>
    <w:rsid w:val="00C23A0D"/>
    <w:rsid w:val="00C23E3A"/>
    <w:rsid w:val="00C24814"/>
    <w:rsid w:val="00C252F2"/>
    <w:rsid w:val="00C253E4"/>
    <w:rsid w:val="00C256DD"/>
    <w:rsid w:val="00C25C6B"/>
    <w:rsid w:val="00C26051"/>
    <w:rsid w:val="00C26AFD"/>
    <w:rsid w:val="00C27026"/>
    <w:rsid w:val="00C27337"/>
    <w:rsid w:val="00C2797D"/>
    <w:rsid w:val="00C27B55"/>
    <w:rsid w:val="00C305FE"/>
    <w:rsid w:val="00C30921"/>
    <w:rsid w:val="00C30D39"/>
    <w:rsid w:val="00C3157C"/>
    <w:rsid w:val="00C31ECC"/>
    <w:rsid w:val="00C320D7"/>
    <w:rsid w:val="00C32F9F"/>
    <w:rsid w:val="00C32FD8"/>
    <w:rsid w:val="00C33D18"/>
    <w:rsid w:val="00C33FBE"/>
    <w:rsid w:val="00C341DD"/>
    <w:rsid w:val="00C347B8"/>
    <w:rsid w:val="00C3481D"/>
    <w:rsid w:val="00C348C3"/>
    <w:rsid w:val="00C34BA3"/>
    <w:rsid w:val="00C3503F"/>
    <w:rsid w:val="00C35403"/>
    <w:rsid w:val="00C35C25"/>
    <w:rsid w:val="00C35F0E"/>
    <w:rsid w:val="00C36442"/>
    <w:rsid w:val="00C36813"/>
    <w:rsid w:val="00C36CA4"/>
    <w:rsid w:val="00C370C1"/>
    <w:rsid w:val="00C37B29"/>
    <w:rsid w:val="00C37BCC"/>
    <w:rsid w:val="00C37F92"/>
    <w:rsid w:val="00C37FC0"/>
    <w:rsid w:val="00C40B0A"/>
    <w:rsid w:val="00C40DC5"/>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5A63"/>
    <w:rsid w:val="00C4603F"/>
    <w:rsid w:val="00C460AA"/>
    <w:rsid w:val="00C46304"/>
    <w:rsid w:val="00C46D60"/>
    <w:rsid w:val="00C4745B"/>
    <w:rsid w:val="00C475EF"/>
    <w:rsid w:val="00C478ED"/>
    <w:rsid w:val="00C50238"/>
    <w:rsid w:val="00C50800"/>
    <w:rsid w:val="00C510DA"/>
    <w:rsid w:val="00C5157D"/>
    <w:rsid w:val="00C5289E"/>
    <w:rsid w:val="00C52924"/>
    <w:rsid w:val="00C536D6"/>
    <w:rsid w:val="00C53AAB"/>
    <w:rsid w:val="00C53D7D"/>
    <w:rsid w:val="00C53DA5"/>
    <w:rsid w:val="00C53EE2"/>
    <w:rsid w:val="00C54890"/>
    <w:rsid w:val="00C549CC"/>
    <w:rsid w:val="00C54D2E"/>
    <w:rsid w:val="00C55664"/>
    <w:rsid w:val="00C55B1D"/>
    <w:rsid w:val="00C561B8"/>
    <w:rsid w:val="00C56598"/>
    <w:rsid w:val="00C56BF7"/>
    <w:rsid w:val="00C56EA7"/>
    <w:rsid w:val="00C57112"/>
    <w:rsid w:val="00C5736E"/>
    <w:rsid w:val="00C60200"/>
    <w:rsid w:val="00C6040F"/>
    <w:rsid w:val="00C607FD"/>
    <w:rsid w:val="00C6087E"/>
    <w:rsid w:val="00C60A56"/>
    <w:rsid w:val="00C614F7"/>
    <w:rsid w:val="00C61B2B"/>
    <w:rsid w:val="00C62622"/>
    <w:rsid w:val="00C62F69"/>
    <w:rsid w:val="00C630E3"/>
    <w:rsid w:val="00C638A9"/>
    <w:rsid w:val="00C639FF"/>
    <w:rsid w:val="00C63C8D"/>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1512"/>
    <w:rsid w:val="00C720EF"/>
    <w:rsid w:val="00C72476"/>
    <w:rsid w:val="00C72764"/>
    <w:rsid w:val="00C7281B"/>
    <w:rsid w:val="00C7285F"/>
    <w:rsid w:val="00C72F93"/>
    <w:rsid w:val="00C7312E"/>
    <w:rsid w:val="00C73306"/>
    <w:rsid w:val="00C73364"/>
    <w:rsid w:val="00C73A1D"/>
    <w:rsid w:val="00C7440F"/>
    <w:rsid w:val="00C747B3"/>
    <w:rsid w:val="00C74C90"/>
    <w:rsid w:val="00C75206"/>
    <w:rsid w:val="00C75410"/>
    <w:rsid w:val="00C760AC"/>
    <w:rsid w:val="00C762A3"/>
    <w:rsid w:val="00C7660B"/>
    <w:rsid w:val="00C76DF2"/>
    <w:rsid w:val="00C7701C"/>
    <w:rsid w:val="00C77064"/>
    <w:rsid w:val="00C800C5"/>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62"/>
    <w:rsid w:val="00C84BA5"/>
    <w:rsid w:val="00C85D6A"/>
    <w:rsid w:val="00C862D7"/>
    <w:rsid w:val="00C86576"/>
    <w:rsid w:val="00C86B27"/>
    <w:rsid w:val="00C87642"/>
    <w:rsid w:val="00C901E7"/>
    <w:rsid w:val="00C908A8"/>
    <w:rsid w:val="00C90B52"/>
    <w:rsid w:val="00C920C9"/>
    <w:rsid w:val="00C93B7C"/>
    <w:rsid w:val="00C946C1"/>
    <w:rsid w:val="00C94B1D"/>
    <w:rsid w:val="00C94EED"/>
    <w:rsid w:val="00C96467"/>
    <w:rsid w:val="00C965E6"/>
    <w:rsid w:val="00C9681E"/>
    <w:rsid w:val="00C96919"/>
    <w:rsid w:val="00C96F79"/>
    <w:rsid w:val="00C970AC"/>
    <w:rsid w:val="00C97A37"/>
    <w:rsid w:val="00CA00EC"/>
    <w:rsid w:val="00CA07D3"/>
    <w:rsid w:val="00CA0E7F"/>
    <w:rsid w:val="00CA1077"/>
    <w:rsid w:val="00CA1078"/>
    <w:rsid w:val="00CA1146"/>
    <w:rsid w:val="00CA13DD"/>
    <w:rsid w:val="00CA16D7"/>
    <w:rsid w:val="00CA205F"/>
    <w:rsid w:val="00CA2D6E"/>
    <w:rsid w:val="00CA36C0"/>
    <w:rsid w:val="00CA3943"/>
    <w:rsid w:val="00CA4258"/>
    <w:rsid w:val="00CA4310"/>
    <w:rsid w:val="00CA43F5"/>
    <w:rsid w:val="00CA5025"/>
    <w:rsid w:val="00CA503C"/>
    <w:rsid w:val="00CA50EB"/>
    <w:rsid w:val="00CA5802"/>
    <w:rsid w:val="00CA5B9C"/>
    <w:rsid w:val="00CA5DDA"/>
    <w:rsid w:val="00CA5EC6"/>
    <w:rsid w:val="00CA63ED"/>
    <w:rsid w:val="00CA65E8"/>
    <w:rsid w:val="00CA66F6"/>
    <w:rsid w:val="00CA6764"/>
    <w:rsid w:val="00CA6C5C"/>
    <w:rsid w:val="00CA7366"/>
    <w:rsid w:val="00CA7592"/>
    <w:rsid w:val="00CA76CB"/>
    <w:rsid w:val="00CA77D6"/>
    <w:rsid w:val="00CA78FA"/>
    <w:rsid w:val="00CA7E73"/>
    <w:rsid w:val="00CA7EA9"/>
    <w:rsid w:val="00CB0141"/>
    <w:rsid w:val="00CB023A"/>
    <w:rsid w:val="00CB0910"/>
    <w:rsid w:val="00CB0A9A"/>
    <w:rsid w:val="00CB0CA8"/>
    <w:rsid w:val="00CB1566"/>
    <w:rsid w:val="00CB1AD8"/>
    <w:rsid w:val="00CB27AD"/>
    <w:rsid w:val="00CB2BF7"/>
    <w:rsid w:val="00CB2F95"/>
    <w:rsid w:val="00CB3AAE"/>
    <w:rsid w:val="00CB3BB9"/>
    <w:rsid w:val="00CB4EC8"/>
    <w:rsid w:val="00CB4EE4"/>
    <w:rsid w:val="00CB561E"/>
    <w:rsid w:val="00CB5CA2"/>
    <w:rsid w:val="00CB5D5E"/>
    <w:rsid w:val="00CB5FDB"/>
    <w:rsid w:val="00CB6059"/>
    <w:rsid w:val="00CB60CF"/>
    <w:rsid w:val="00CB62D1"/>
    <w:rsid w:val="00CB645C"/>
    <w:rsid w:val="00CB6850"/>
    <w:rsid w:val="00CB6CA6"/>
    <w:rsid w:val="00CB7103"/>
    <w:rsid w:val="00CB75E9"/>
    <w:rsid w:val="00CB7F01"/>
    <w:rsid w:val="00CC019F"/>
    <w:rsid w:val="00CC0228"/>
    <w:rsid w:val="00CC0591"/>
    <w:rsid w:val="00CC07CB"/>
    <w:rsid w:val="00CC15B3"/>
    <w:rsid w:val="00CC268B"/>
    <w:rsid w:val="00CC2A94"/>
    <w:rsid w:val="00CC2CF9"/>
    <w:rsid w:val="00CC2E50"/>
    <w:rsid w:val="00CC2F84"/>
    <w:rsid w:val="00CC3010"/>
    <w:rsid w:val="00CC3530"/>
    <w:rsid w:val="00CC360B"/>
    <w:rsid w:val="00CC4B3A"/>
    <w:rsid w:val="00CC5520"/>
    <w:rsid w:val="00CC57E4"/>
    <w:rsid w:val="00CC58B2"/>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0E7"/>
    <w:rsid w:val="00CE2886"/>
    <w:rsid w:val="00CE3695"/>
    <w:rsid w:val="00CE37E9"/>
    <w:rsid w:val="00CE4CA5"/>
    <w:rsid w:val="00CE4CFB"/>
    <w:rsid w:val="00CE4E89"/>
    <w:rsid w:val="00CE5E40"/>
    <w:rsid w:val="00CE5F4F"/>
    <w:rsid w:val="00CE6DAA"/>
    <w:rsid w:val="00CE72ED"/>
    <w:rsid w:val="00CE7506"/>
    <w:rsid w:val="00CE7AB5"/>
    <w:rsid w:val="00CE7F67"/>
    <w:rsid w:val="00CF031B"/>
    <w:rsid w:val="00CF1173"/>
    <w:rsid w:val="00CF1550"/>
    <w:rsid w:val="00CF1E05"/>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6C8"/>
    <w:rsid w:val="00D00F8C"/>
    <w:rsid w:val="00D01AAE"/>
    <w:rsid w:val="00D01BC4"/>
    <w:rsid w:val="00D02311"/>
    <w:rsid w:val="00D02662"/>
    <w:rsid w:val="00D02BEB"/>
    <w:rsid w:val="00D02BF1"/>
    <w:rsid w:val="00D02EC5"/>
    <w:rsid w:val="00D032F8"/>
    <w:rsid w:val="00D0394A"/>
    <w:rsid w:val="00D04284"/>
    <w:rsid w:val="00D04979"/>
    <w:rsid w:val="00D04B07"/>
    <w:rsid w:val="00D04EF0"/>
    <w:rsid w:val="00D06616"/>
    <w:rsid w:val="00D06F21"/>
    <w:rsid w:val="00D07127"/>
    <w:rsid w:val="00D0721D"/>
    <w:rsid w:val="00D072F2"/>
    <w:rsid w:val="00D073C5"/>
    <w:rsid w:val="00D07462"/>
    <w:rsid w:val="00D077D2"/>
    <w:rsid w:val="00D07806"/>
    <w:rsid w:val="00D105AE"/>
    <w:rsid w:val="00D10C39"/>
    <w:rsid w:val="00D10DA5"/>
    <w:rsid w:val="00D112EE"/>
    <w:rsid w:val="00D11355"/>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71BC"/>
    <w:rsid w:val="00D279CD"/>
    <w:rsid w:val="00D27EF5"/>
    <w:rsid w:val="00D305BA"/>
    <w:rsid w:val="00D30C17"/>
    <w:rsid w:val="00D30F92"/>
    <w:rsid w:val="00D3293D"/>
    <w:rsid w:val="00D32DB3"/>
    <w:rsid w:val="00D330A0"/>
    <w:rsid w:val="00D333B1"/>
    <w:rsid w:val="00D334AC"/>
    <w:rsid w:val="00D3351F"/>
    <w:rsid w:val="00D33DF1"/>
    <w:rsid w:val="00D34273"/>
    <w:rsid w:val="00D34581"/>
    <w:rsid w:val="00D351C1"/>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7BD"/>
    <w:rsid w:val="00D43C9B"/>
    <w:rsid w:val="00D4487E"/>
    <w:rsid w:val="00D45A4E"/>
    <w:rsid w:val="00D45F04"/>
    <w:rsid w:val="00D45F72"/>
    <w:rsid w:val="00D4613F"/>
    <w:rsid w:val="00D472D3"/>
    <w:rsid w:val="00D47D88"/>
    <w:rsid w:val="00D47DFF"/>
    <w:rsid w:val="00D500F2"/>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DD6"/>
    <w:rsid w:val="00D53F11"/>
    <w:rsid w:val="00D5403F"/>
    <w:rsid w:val="00D541AC"/>
    <w:rsid w:val="00D54921"/>
    <w:rsid w:val="00D5496D"/>
    <w:rsid w:val="00D55064"/>
    <w:rsid w:val="00D5529C"/>
    <w:rsid w:val="00D556C4"/>
    <w:rsid w:val="00D559D4"/>
    <w:rsid w:val="00D55D3A"/>
    <w:rsid w:val="00D566A4"/>
    <w:rsid w:val="00D56730"/>
    <w:rsid w:val="00D5675B"/>
    <w:rsid w:val="00D5678E"/>
    <w:rsid w:val="00D569C3"/>
    <w:rsid w:val="00D56DCD"/>
    <w:rsid w:val="00D5716E"/>
    <w:rsid w:val="00D57D90"/>
    <w:rsid w:val="00D57F75"/>
    <w:rsid w:val="00D6055B"/>
    <w:rsid w:val="00D60F8A"/>
    <w:rsid w:val="00D610EA"/>
    <w:rsid w:val="00D61AF5"/>
    <w:rsid w:val="00D61CAF"/>
    <w:rsid w:val="00D61CCB"/>
    <w:rsid w:val="00D62131"/>
    <w:rsid w:val="00D621B7"/>
    <w:rsid w:val="00D6264C"/>
    <w:rsid w:val="00D6266E"/>
    <w:rsid w:val="00D62C41"/>
    <w:rsid w:val="00D632A4"/>
    <w:rsid w:val="00D633FF"/>
    <w:rsid w:val="00D63443"/>
    <w:rsid w:val="00D637FE"/>
    <w:rsid w:val="00D63E28"/>
    <w:rsid w:val="00D6442B"/>
    <w:rsid w:val="00D64701"/>
    <w:rsid w:val="00D6488C"/>
    <w:rsid w:val="00D64FEC"/>
    <w:rsid w:val="00D654B9"/>
    <w:rsid w:val="00D65E1C"/>
    <w:rsid w:val="00D65F33"/>
    <w:rsid w:val="00D66F3F"/>
    <w:rsid w:val="00D6713A"/>
    <w:rsid w:val="00D67224"/>
    <w:rsid w:val="00D70EC7"/>
    <w:rsid w:val="00D70F51"/>
    <w:rsid w:val="00D70FD7"/>
    <w:rsid w:val="00D712C9"/>
    <w:rsid w:val="00D733AA"/>
    <w:rsid w:val="00D73EDA"/>
    <w:rsid w:val="00D74198"/>
    <w:rsid w:val="00D743DB"/>
    <w:rsid w:val="00D74495"/>
    <w:rsid w:val="00D746BB"/>
    <w:rsid w:val="00D74BA2"/>
    <w:rsid w:val="00D75449"/>
    <w:rsid w:val="00D75736"/>
    <w:rsid w:val="00D758D6"/>
    <w:rsid w:val="00D75C3A"/>
    <w:rsid w:val="00D75FBD"/>
    <w:rsid w:val="00D760F4"/>
    <w:rsid w:val="00D76468"/>
    <w:rsid w:val="00D76E55"/>
    <w:rsid w:val="00D77002"/>
    <w:rsid w:val="00D778B7"/>
    <w:rsid w:val="00D77920"/>
    <w:rsid w:val="00D8009C"/>
    <w:rsid w:val="00D80C4D"/>
    <w:rsid w:val="00D80D01"/>
    <w:rsid w:val="00D810EF"/>
    <w:rsid w:val="00D811E4"/>
    <w:rsid w:val="00D81370"/>
    <w:rsid w:val="00D813EB"/>
    <w:rsid w:val="00D81434"/>
    <w:rsid w:val="00D82822"/>
    <w:rsid w:val="00D82C04"/>
    <w:rsid w:val="00D83194"/>
    <w:rsid w:val="00D83B92"/>
    <w:rsid w:val="00D83E68"/>
    <w:rsid w:val="00D849E0"/>
    <w:rsid w:val="00D854C0"/>
    <w:rsid w:val="00D860D3"/>
    <w:rsid w:val="00D865A8"/>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71B"/>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A1C"/>
    <w:rsid w:val="00DA5CB3"/>
    <w:rsid w:val="00DA6549"/>
    <w:rsid w:val="00DA673F"/>
    <w:rsid w:val="00DA687E"/>
    <w:rsid w:val="00DA6920"/>
    <w:rsid w:val="00DA74A6"/>
    <w:rsid w:val="00DB0499"/>
    <w:rsid w:val="00DB0BB3"/>
    <w:rsid w:val="00DB0DA8"/>
    <w:rsid w:val="00DB0DBA"/>
    <w:rsid w:val="00DB0DD8"/>
    <w:rsid w:val="00DB0F13"/>
    <w:rsid w:val="00DB1224"/>
    <w:rsid w:val="00DB1268"/>
    <w:rsid w:val="00DB1E57"/>
    <w:rsid w:val="00DB1F77"/>
    <w:rsid w:val="00DB2057"/>
    <w:rsid w:val="00DB27A7"/>
    <w:rsid w:val="00DB2BA1"/>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6C60"/>
    <w:rsid w:val="00DC75D6"/>
    <w:rsid w:val="00DC7BC8"/>
    <w:rsid w:val="00DD04D2"/>
    <w:rsid w:val="00DD0D7C"/>
    <w:rsid w:val="00DD1203"/>
    <w:rsid w:val="00DD1788"/>
    <w:rsid w:val="00DD1926"/>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22D"/>
    <w:rsid w:val="00DE733F"/>
    <w:rsid w:val="00DE755A"/>
    <w:rsid w:val="00DE7CF5"/>
    <w:rsid w:val="00DF060A"/>
    <w:rsid w:val="00DF0E15"/>
    <w:rsid w:val="00DF11DD"/>
    <w:rsid w:val="00DF1D6A"/>
    <w:rsid w:val="00DF22F8"/>
    <w:rsid w:val="00DF296E"/>
    <w:rsid w:val="00DF2DA7"/>
    <w:rsid w:val="00DF330D"/>
    <w:rsid w:val="00DF3598"/>
    <w:rsid w:val="00DF4CE6"/>
    <w:rsid w:val="00DF4D98"/>
    <w:rsid w:val="00DF5499"/>
    <w:rsid w:val="00DF6454"/>
    <w:rsid w:val="00DF6A2D"/>
    <w:rsid w:val="00DF6ABF"/>
    <w:rsid w:val="00DF6EA8"/>
    <w:rsid w:val="00DF72EB"/>
    <w:rsid w:val="00DF7824"/>
    <w:rsid w:val="00DF784B"/>
    <w:rsid w:val="00DF7E4E"/>
    <w:rsid w:val="00E00200"/>
    <w:rsid w:val="00E00EC8"/>
    <w:rsid w:val="00E0128F"/>
    <w:rsid w:val="00E0131C"/>
    <w:rsid w:val="00E01565"/>
    <w:rsid w:val="00E01B7E"/>
    <w:rsid w:val="00E01BDF"/>
    <w:rsid w:val="00E02EEC"/>
    <w:rsid w:val="00E033A3"/>
    <w:rsid w:val="00E03859"/>
    <w:rsid w:val="00E03A28"/>
    <w:rsid w:val="00E03C0D"/>
    <w:rsid w:val="00E04081"/>
    <w:rsid w:val="00E0422E"/>
    <w:rsid w:val="00E04A04"/>
    <w:rsid w:val="00E04FBA"/>
    <w:rsid w:val="00E05385"/>
    <w:rsid w:val="00E05E33"/>
    <w:rsid w:val="00E0631C"/>
    <w:rsid w:val="00E06451"/>
    <w:rsid w:val="00E06629"/>
    <w:rsid w:val="00E06720"/>
    <w:rsid w:val="00E067E1"/>
    <w:rsid w:val="00E06C4B"/>
    <w:rsid w:val="00E06E00"/>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17B2C"/>
    <w:rsid w:val="00E2018D"/>
    <w:rsid w:val="00E20343"/>
    <w:rsid w:val="00E2242A"/>
    <w:rsid w:val="00E229C0"/>
    <w:rsid w:val="00E22AB3"/>
    <w:rsid w:val="00E22C52"/>
    <w:rsid w:val="00E22F11"/>
    <w:rsid w:val="00E23CA8"/>
    <w:rsid w:val="00E23EF2"/>
    <w:rsid w:val="00E253AA"/>
    <w:rsid w:val="00E25535"/>
    <w:rsid w:val="00E255E8"/>
    <w:rsid w:val="00E257E5"/>
    <w:rsid w:val="00E2586F"/>
    <w:rsid w:val="00E25C4E"/>
    <w:rsid w:val="00E26444"/>
    <w:rsid w:val="00E2671E"/>
    <w:rsid w:val="00E26984"/>
    <w:rsid w:val="00E26F5D"/>
    <w:rsid w:val="00E27210"/>
    <w:rsid w:val="00E27A65"/>
    <w:rsid w:val="00E30023"/>
    <w:rsid w:val="00E3041F"/>
    <w:rsid w:val="00E30489"/>
    <w:rsid w:val="00E309B4"/>
    <w:rsid w:val="00E30AC8"/>
    <w:rsid w:val="00E31207"/>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D1A"/>
    <w:rsid w:val="00E37E01"/>
    <w:rsid w:val="00E4003F"/>
    <w:rsid w:val="00E4007C"/>
    <w:rsid w:val="00E40A87"/>
    <w:rsid w:val="00E4184E"/>
    <w:rsid w:val="00E41B7B"/>
    <w:rsid w:val="00E42317"/>
    <w:rsid w:val="00E425C0"/>
    <w:rsid w:val="00E42716"/>
    <w:rsid w:val="00E4276D"/>
    <w:rsid w:val="00E428B3"/>
    <w:rsid w:val="00E42CE0"/>
    <w:rsid w:val="00E43C06"/>
    <w:rsid w:val="00E43C19"/>
    <w:rsid w:val="00E440B9"/>
    <w:rsid w:val="00E44900"/>
    <w:rsid w:val="00E44BDF"/>
    <w:rsid w:val="00E44D88"/>
    <w:rsid w:val="00E44F32"/>
    <w:rsid w:val="00E44FA9"/>
    <w:rsid w:val="00E453A4"/>
    <w:rsid w:val="00E45E49"/>
    <w:rsid w:val="00E47164"/>
    <w:rsid w:val="00E47675"/>
    <w:rsid w:val="00E47D03"/>
    <w:rsid w:val="00E47D7E"/>
    <w:rsid w:val="00E507E0"/>
    <w:rsid w:val="00E5084D"/>
    <w:rsid w:val="00E508B6"/>
    <w:rsid w:val="00E50A4A"/>
    <w:rsid w:val="00E50D00"/>
    <w:rsid w:val="00E50E6D"/>
    <w:rsid w:val="00E51199"/>
    <w:rsid w:val="00E51B8D"/>
    <w:rsid w:val="00E524AF"/>
    <w:rsid w:val="00E52960"/>
    <w:rsid w:val="00E52C35"/>
    <w:rsid w:val="00E53198"/>
    <w:rsid w:val="00E53381"/>
    <w:rsid w:val="00E53A79"/>
    <w:rsid w:val="00E53B00"/>
    <w:rsid w:val="00E53B7B"/>
    <w:rsid w:val="00E53D61"/>
    <w:rsid w:val="00E53D9B"/>
    <w:rsid w:val="00E54810"/>
    <w:rsid w:val="00E54BB9"/>
    <w:rsid w:val="00E55415"/>
    <w:rsid w:val="00E55496"/>
    <w:rsid w:val="00E5597E"/>
    <w:rsid w:val="00E559A4"/>
    <w:rsid w:val="00E56C73"/>
    <w:rsid w:val="00E56C96"/>
    <w:rsid w:val="00E57171"/>
    <w:rsid w:val="00E57182"/>
    <w:rsid w:val="00E579C7"/>
    <w:rsid w:val="00E601AF"/>
    <w:rsid w:val="00E6035E"/>
    <w:rsid w:val="00E61562"/>
    <w:rsid w:val="00E61F17"/>
    <w:rsid w:val="00E62355"/>
    <w:rsid w:val="00E623DD"/>
    <w:rsid w:val="00E62419"/>
    <w:rsid w:val="00E628F4"/>
    <w:rsid w:val="00E6298B"/>
    <w:rsid w:val="00E6343A"/>
    <w:rsid w:val="00E63944"/>
    <w:rsid w:val="00E64346"/>
    <w:rsid w:val="00E64AA0"/>
    <w:rsid w:val="00E64CBA"/>
    <w:rsid w:val="00E64D7E"/>
    <w:rsid w:val="00E64EFA"/>
    <w:rsid w:val="00E65D27"/>
    <w:rsid w:val="00E66427"/>
    <w:rsid w:val="00E665FF"/>
    <w:rsid w:val="00E667D6"/>
    <w:rsid w:val="00E66F12"/>
    <w:rsid w:val="00E67977"/>
    <w:rsid w:val="00E67C3F"/>
    <w:rsid w:val="00E70328"/>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5450"/>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1FE7"/>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05B"/>
    <w:rsid w:val="00E96F4D"/>
    <w:rsid w:val="00E97CDF"/>
    <w:rsid w:val="00EA0216"/>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0F"/>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3A"/>
    <w:rsid w:val="00EB1E80"/>
    <w:rsid w:val="00EB20C5"/>
    <w:rsid w:val="00EB2ED7"/>
    <w:rsid w:val="00EB2FC8"/>
    <w:rsid w:val="00EB3840"/>
    <w:rsid w:val="00EB4195"/>
    <w:rsid w:val="00EB453F"/>
    <w:rsid w:val="00EB5075"/>
    <w:rsid w:val="00EB550C"/>
    <w:rsid w:val="00EB5824"/>
    <w:rsid w:val="00EB59B4"/>
    <w:rsid w:val="00EB5BB1"/>
    <w:rsid w:val="00EB6165"/>
    <w:rsid w:val="00EB6BA5"/>
    <w:rsid w:val="00EB709C"/>
    <w:rsid w:val="00EB77C2"/>
    <w:rsid w:val="00EB7E5C"/>
    <w:rsid w:val="00EC09C9"/>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568"/>
    <w:rsid w:val="00ED2FCC"/>
    <w:rsid w:val="00ED3C59"/>
    <w:rsid w:val="00ED440D"/>
    <w:rsid w:val="00ED4AA4"/>
    <w:rsid w:val="00ED50F3"/>
    <w:rsid w:val="00ED51AF"/>
    <w:rsid w:val="00ED5840"/>
    <w:rsid w:val="00ED67D2"/>
    <w:rsid w:val="00ED6D4D"/>
    <w:rsid w:val="00ED711C"/>
    <w:rsid w:val="00ED724C"/>
    <w:rsid w:val="00ED750D"/>
    <w:rsid w:val="00ED7CC9"/>
    <w:rsid w:val="00ED7FFD"/>
    <w:rsid w:val="00EE14FE"/>
    <w:rsid w:val="00EE1A4D"/>
    <w:rsid w:val="00EE2382"/>
    <w:rsid w:val="00EE2596"/>
    <w:rsid w:val="00EE3075"/>
    <w:rsid w:val="00EE3374"/>
    <w:rsid w:val="00EE402C"/>
    <w:rsid w:val="00EE44DE"/>
    <w:rsid w:val="00EE4E3E"/>
    <w:rsid w:val="00EE4EB3"/>
    <w:rsid w:val="00EE5061"/>
    <w:rsid w:val="00EE574F"/>
    <w:rsid w:val="00EE587B"/>
    <w:rsid w:val="00EE6082"/>
    <w:rsid w:val="00EE6440"/>
    <w:rsid w:val="00EE7133"/>
    <w:rsid w:val="00EE725B"/>
    <w:rsid w:val="00EE72BA"/>
    <w:rsid w:val="00EE7524"/>
    <w:rsid w:val="00EE7C4B"/>
    <w:rsid w:val="00EF05EF"/>
    <w:rsid w:val="00EF0BAA"/>
    <w:rsid w:val="00EF1FD2"/>
    <w:rsid w:val="00EF214F"/>
    <w:rsid w:val="00EF21FD"/>
    <w:rsid w:val="00EF277C"/>
    <w:rsid w:val="00EF2B15"/>
    <w:rsid w:val="00EF2B9B"/>
    <w:rsid w:val="00EF2D82"/>
    <w:rsid w:val="00EF34A0"/>
    <w:rsid w:val="00EF4043"/>
    <w:rsid w:val="00EF43D0"/>
    <w:rsid w:val="00EF477F"/>
    <w:rsid w:val="00EF4B58"/>
    <w:rsid w:val="00EF532C"/>
    <w:rsid w:val="00EF5472"/>
    <w:rsid w:val="00EF5599"/>
    <w:rsid w:val="00EF5874"/>
    <w:rsid w:val="00EF58BC"/>
    <w:rsid w:val="00EF5FDB"/>
    <w:rsid w:val="00EF6202"/>
    <w:rsid w:val="00EF62A9"/>
    <w:rsid w:val="00EF645D"/>
    <w:rsid w:val="00EF6A16"/>
    <w:rsid w:val="00EF6D06"/>
    <w:rsid w:val="00EF6EF4"/>
    <w:rsid w:val="00EF7B00"/>
    <w:rsid w:val="00F00483"/>
    <w:rsid w:val="00F0092B"/>
    <w:rsid w:val="00F00B28"/>
    <w:rsid w:val="00F00FA1"/>
    <w:rsid w:val="00F01208"/>
    <w:rsid w:val="00F012FE"/>
    <w:rsid w:val="00F01682"/>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6B6B"/>
    <w:rsid w:val="00F0761C"/>
    <w:rsid w:val="00F07762"/>
    <w:rsid w:val="00F10252"/>
    <w:rsid w:val="00F103F0"/>
    <w:rsid w:val="00F10859"/>
    <w:rsid w:val="00F10C0F"/>
    <w:rsid w:val="00F11E65"/>
    <w:rsid w:val="00F12365"/>
    <w:rsid w:val="00F12582"/>
    <w:rsid w:val="00F12706"/>
    <w:rsid w:val="00F12D1A"/>
    <w:rsid w:val="00F12DF1"/>
    <w:rsid w:val="00F131FA"/>
    <w:rsid w:val="00F13A36"/>
    <w:rsid w:val="00F13F1D"/>
    <w:rsid w:val="00F14A99"/>
    <w:rsid w:val="00F14C71"/>
    <w:rsid w:val="00F1505D"/>
    <w:rsid w:val="00F15C22"/>
    <w:rsid w:val="00F1677B"/>
    <w:rsid w:val="00F17026"/>
    <w:rsid w:val="00F17544"/>
    <w:rsid w:val="00F2087F"/>
    <w:rsid w:val="00F20E86"/>
    <w:rsid w:val="00F2171B"/>
    <w:rsid w:val="00F21876"/>
    <w:rsid w:val="00F2197C"/>
    <w:rsid w:val="00F21DBC"/>
    <w:rsid w:val="00F22171"/>
    <w:rsid w:val="00F22267"/>
    <w:rsid w:val="00F22648"/>
    <w:rsid w:val="00F22A01"/>
    <w:rsid w:val="00F235B7"/>
    <w:rsid w:val="00F23AE9"/>
    <w:rsid w:val="00F2401A"/>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83"/>
    <w:rsid w:val="00F30DC2"/>
    <w:rsid w:val="00F30DC3"/>
    <w:rsid w:val="00F31089"/>
    <w:rsid w:val="00F31177"/>
    <w:rsid w:val="00F319B5"/>
    <w:rsid w:val="00F31C57"/>
    <w:rsid w:val="00F34758"/>
    <w:rsid w:val="00F34D38"/>
    <w:rsid w:val="00F3505D"/>
    <w:rsid w:val="00F350C0"/>
    <w:rsid w:val="00F353D0"/>
    <w:rsid w:val="00F35FDE"/>
    <w:rsid w:val="00F365CB"/>
    <w:rsid w:val="00F36976"/>
    <w:rsid w:val="00F3718B"/>
    <w:rsid w:val="00F37332"/>
    <w:rsid w:val="00F3773A"/>
    <w:rsid w:val="00F37CA6"/>
    <w:rsid w:val="00F40DAB"/>
    <w:rsid w:val="00F4105C"/>
    <w:rsid w:val="00F41347"/>
    <w:rsid w:val="00F41425"/>
    <w:rsid w:val="00F41CB4"/>
    <w:rsid w:val="00F424B6"/>
    <w:rsid w:val="00F42738"/>
    <w:rsid w:val="00F435AB"/>
    <w:rsid w:val="00F43775"/>
    <w:rsid w:val="00F443D3"/>
    <w:rsid w:val="00F445C9"/>
    <w:rsid w:val="00F44768"/>
    <w:rsid w:val="00F44769"/>
    <w:rsid w:val="00F44F2A"/>
    <w:rsid w:val="00F4572A"/>
    <w:rsid w:val="00F45DEE"/>
    <w:rsid w:val="00F4646B"/>
    <w:rsid w:val="00F46B34"/>
    <w:rsid w:val="00F50DC4"/>
    <w:rsid w:val="00F51060"/>
    <w:rsid w:val="00F513E8"/>
    <w:rsid w:val="00F52079"/>
    <w:rsid w:val="00F529D9"/>
    <w:rsid w:val="00F52EF2"/>
    <w:rsid w:val="00F53241"/>
    <w:rsid w:val="00F53888"/>
    <w:rsid w:val="00F542E0"/>
    <w:rsid w:val="00F5479E"/>
    <w:rsid w:val="00F54CA6"/>
    <w:rsid w:val="00F55533"/>
    <w:rsid w:val="00F556B0"/>
    <w:rsid w:val="00F558E0"/>
    <w:rsid w:val="00F55990"/>
    <w:rsid w:val="00F55AAA"/>
    <w:rsid w:val="00F55DBC"/>
    <w:rsid w:val="00F55EA0"/>
    <w:rsid w:val="00F56170"/>
    <w:rsid w:val="00F565D3"/>
    <w:rsid w:val="00F57134"/>
    <w:rsid w:val="00F578FC"/>
    <w:rsid w:val="00F60307"/>
    <w:rsid w:val="00F603BA"/>
    <w:rsid w:val="00F6049D"/>
    <w:rsid w:val="00F608DA"/>
    <w:rsid w:val="00F6159A"/>
    <w:rsid w:val="00F61D85"/>
    <w:rsid w:val="00F61F8C"/>
    <w:rsid w:val="00F6217E"/>
    <w:rsid w:val="00F62628"/>
    <w:rsid w:val="00F62935"/>
    <w:rsid w:val="00F62CD7"/>
    <w:rsid w:val="00F62D97"/>
    <w:rsid w:val="00F62DBA"/>
    <w:rsid w:val="00F638C4"/>
    <w:rsid w:val="00F63970"/>
    <w:rsid w:val="00F64566"/>
    <w:rsid w:val="00F64D7A"/>
    <w:rsid w:val="00F657AC"/>
    <w:rsid w:val="00F6696D"/>
    <w:rsid w:val="00F6781A"/>
    <w:rsid w:val="00F67C89"/>
    <w:rsid w:val="00F701D1"/>
    <w:rsid w:val="00F701D5"/>
    <w:rsid w:val="00F71072"/>
    <w:rsid w:val="00F71085"/>
    <w:rsid w:val="00F71398"/>
    <w:rsid w:val="00F72115"/>
    <w:rsid w:val="00F72473"/>
    <w:rsid w:val="00F72B0B"/>
    <w:rsid w:val="00F73EB3"/>
    <w:rsid w:val="00F73F33"/>
    <w:rsid w:val="00F74127"/>
    <w:rsid w:val="00F74856"/>
    <w:rsid w:val="00F74957"/>
    <w:rsid w:val="00F7524A"/>
    <w:rsid w:val="00F75BA1"/>
    <w:rsid w:val="00F76182"/>
    <w:rsid w:val="00F761AA"/>
    <w:rsid w:val="00F76A3D"/>
    <w:rsid w:val="00F76D90"/>
    <w:rsid w:val="00F76ED3"/>
    <w:rsid w:val="00F773F6"/>
    <w:rsid w:val="00F775BA"/>
    <w:rsid w:val="00F77C10"/>
    <w:rsid w:val="00F8003C"/>
    <w:rsid w:val="00F801DA"/>
    <w:rsid w:val="00F802DF"/>
    <w:rsid w:val="00F809A3"/>
    <w:rsid w:val="00F82485"/>
    <w:rsid w:val="00F827D4"/>
    <w:rsid w:val="00F82ADB"/>
    <w:rsid w:val="00F82B8D"/>
    <w:rsid w:val="00F837FB"/>
    <w:rsid w:val="00F8386E"/>
    <w:rsid w:val="00F83FB3"/>
    <w:rsid w:val="00F8439A"/>
    <w:rsid w:val="00F84CB7"/>
    <w:rsid w:val="00F84CE0"/>
    <w:rsid w:val="00F84FE3"/>
    <w:rsid w:val="00F85191"/>
    <w:rsid w:val="00F85198"/>
    <w:rsid w:val="00F85692"/>
    <w:rsid w:val="00F85C1F"/>
    <w:rsid w:val="00F86007"/>
    <w:rsid w:val="00F86F20"/>
    <w:rsid w:val="00F901EB"/>
    <w:rsid w:val="00F904AD"/>
    <w:rsid w:val="00F90BE0"/>
    <w:rsid w:val="00F918F1"/>
    <w:rsid w:val="00F91DB1"/>
    <w:rsid w:val="00F924F6"/>
    <w:rsid w:val="00F92D04"/>
    <w:rsid w:val="00F936E0"/>
    <w:rsid w:val="00F93FAD"/>
    <w:rsid w:val="00F9465D"/>
    <w:rsid w:val="00F94873"/>
    <w:rsid w:val="00F9490F"/>
    <w:rsid w:val="00F94B6E"/>
    <w:rsid w:val="00F94BED"/>
    <w:rsid w:val="00F950FB"/>
    <w:rsid w:val="00F9596D"/>
    <w:rsid w:val="00F95EDE"/>
    <w:rsid w:val="00F9633E"/>
    <w:rsid w:val="00F96B0B"/>
    <w:rsid w:val="00F96C69"/>
    <w:rsid w:val="00F96D93"/>
    <w:rsid w:val="00F9755D"/>
    <w:rsid w:val="00F97825"/>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3DF9"/>
    <w:rsid w:val="00FA4082"/>
    <w:rsid w:val="00FA424F"/>
    <w:rsid w:val="00FA4316"/>
    <w:rsid w:val="00FA4959"/>
    <w:rsid w:val="00FA5632"/>
    <w:rsid w:val="00FA5A6B"/>
    <w:rsid w:val="00FA5B88"/>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3E3F"/>
    <w:rsid w:val="00FB4B12"/>
    <w:rsid w:val="00FB4FB0"/>
    <w:rsid w:val="00FB627D"/>
    <w:rsid w:val="00FB6ECF"/>
    <w:rsid w:val="00FB6FFA"/>
    <w:rsid w:val="00FB70AE"/>
    <w:rsid w:val="00FC027C"/>
    <w:rsid w:val="00FC061B"/>
    <w:rsid w:val="00FC0954"/>
    <w:rsid w:val="00FC11D1"/>
    <w:rsid w:val="00FC16D0"/>
    <w:rsid w:val="00FC1865"/>
    <w:rsid w:val="00FC1DC8"/>
    <w:rsid w:val="00FC2C83"/>
    <w:rsid w:val="00FC33B4"/>
    <w:rsid w:val="00FC3B87"/>
    <w:rsid w:val="00FC3D2D"/>
    <w:rsid w:val="00FC41D0"/>
    <w:rsid w:val="00FC4B32"/>
    <w:rsid w:val="00FC50F3"/>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56D"/>
    <w:rsid w:val="00FD2882"/>
    <w:rsid w:val="00FD2B01"/>
    <w:rsid w:val="00FD2C7F"/>
    <w:rsid w:val="00FD2C9E"/>
    <w:rsid w:val="00FD3592"/>
    <w:rsid w:val="00FD3703"/>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D7B"/>
    <w:rsid w:val="00FE0B65"/>
    <w:rsid w:val="00FE0C3F"/>
    <w:rsid w:val="00FE2850"/>
    <w:rsid w:val="00FE2B0E"/>
    <w:rsid w:val="00FE2FB0"/>
    <w:rsid w:val="00FE3608"/>
    <w:rsid w:val="00FE413C"/>
    <w:rsid w:val="00FE461C"/>
    <w:rsid w:val="00FE4BB0"/>
    <w:rsid w:val="00FE4D5F"/>
    <w:rsid w:val="00FE4D7E"/>
    <w:rsid w:val="00FE5D1A"/>
    <w:rsid w:val="00FE680B"/>
    <w:rsid w:val="00FE6B32"/>
    <w:rsid w:val="00FE6B3C"/>
    <w:rsid w:val="00FE6F93"/>
    <w:rsid w:val="00FE7122"/>
    <w:rsid w:val="00FE7BD8"/>
    <w:rsid w:val="00FE7E00"/>
    <w:rsid w:val="00FF046C"/>
    <w:rsid w:val="00FF1404"/>
    <w:rsid w:val="00FF1926"/>
    <w:rsid w:val="00FF237C"/>
    <w:rsid w:val="00FF2412"/>
    <w:rsid w:val="00FF390E"/>
    <w:rsid w:val="00FF50AA"/>
    <w:rsid w:val="00FF5519"/>
    <w:rsid w:val="00FF5998"/>
    <w:rsid w:val="00FF62E7"/>
    <w:rsid w:val="00FF6785"/>
    <w:rsid w:val="00FF6BCC"/>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shapedefaults>
    <o:shapelayout v:ext="edit">
      <o:idmap v:ext="edit" data="2"/>
    </o:shapelayout>
  </w:shapeDefaults>
  <w:decimalSymbol w:val=","/>
  <w:listSeparator w:val=";"/>
  <w14:docId w14:val="4400488A"/>
  <w15:docId w15:val="{3CB84D87-6717-4A0D-A647-79903810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3.png"/><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hyperlink" Target="https://hr-path.github.io/geef-docs/procedures/parametrage-accueil/" TargetMode="Externa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1.pn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7" ma:contentTypeDescription="Crée un document." ma:contentTypeScope="" ma:versionID="80decb3420a812970d9bf921bd805a3e">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c959e26bf7376d2034f227f852d1175"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59474-3FFD-4343-B8DD-6D8D1C5FF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2984</TotalTime>
  <Pages>37</Pages>
  <Words>3257</Words>
  <Characters>17919</Characters>
  <Application>Microsoft Office Word</Application>
  <DocSecurity>0</DocSecurity>
  <Lines>149</Lines>
  <Paragraphs>42</Paragraphs>
  <ScaleCrop>false</ScaleCrop>
  <HeadingPairs>
    <vt:vector size="4" baseType="variant">
      <vt:variant>
        <vt:lpstr>Titre</vt:lpstr>
      </vt:variant>
      <vt:variant>
        <vt:i4>1</vt:i4>
      </vt:variant>
      <vt:variant>
        <vt:lpstr>Titres</vt:lpstr>
      </vt:variant>
      <vt:variant>
        <vt:i4>70</vt:i4>
      </vt:variant>
    </vt:vector>
  </HeadingPairs>
  <TitlesOfParts>
    <vt:vector size="71" baseType="lpstr">
      <vt:lpstr/>
      <vt:lpstr>Préambule	</vt:lpstr>
      <vt:lpstr/>
      <vt:lpstr>## Général</vt:lpstr>
      <vt:lpstr>    EG01 : Rationalisation du code de génération des pagelets "menu" avec la générat</vt:lpstr>
      <vt:lpstr>    EG02 : Réorganisation partielle du menu [Pas de Mantis - Projet Virtualia]</vt:lpstr>
      <vt:lpstr>    EG03 : Les champs permettant la saisie des durées/heures devraient dorénavant êt</vt:lpstr>
      <vt:lpstr>    CG01 : Le bouton "entrée" sur une zone déroulante devrait dorénavant à nouveau s</vt:lpstr>
      <vt:lpstr>GRH</vt:lpstr>
      <vt:lpstr>    CR01 : L'entête "Matricule" de l'écran "GRH &gt; Conditions Physiques &gt; Réalisation</vt:lpstr>
      <vt:lpstr>    CR02 : Correction du filtre "inclure les sous-services" dans l'écran "GRH &gt; Visi</vt:lpstr>
      <vt:lpstr>    CR03 : L'écran "GRH &gt; Conditions Physiques &gt; Analyse" n'affichera dorénavant plu</vt:lpstr>
      <vt:lpstr>Gestion Administrative [En développement]</vt:lpstr>
      <vt:lpstr>    EV01 : Ajout dans l'écran "GRH &gt; Livrets Individuels &gt; Détails des Livrets &gt; Car</vt:lpstr>
      <vt:lpstr>    EV02 : Ajout d'un écran "GRH / Administration &gt; Paie DGFIP &gt; Calendrier des remi</vt:lpstr>
      <vt:lpstr>    EV03 : [En développement] Ajout d'un écran "Paie / DGFIP &gt; Paie &gt; Remises" perme</vt:lpstr>
      <vt:lpstr>    EV04 : Le type de contrat admettra dorénavant un titre jusqu'à 50 caractères [Ma</vt:lpstr>
      <vt:lpstr>Temps de Travail [En développement]</vt:lpstr>
      <vt:lpstr>    ES01 : Ajout dans l'écran "GRH &gt; Livrets Individuels &gt; Détails des Livrets &gt; Tem</vt:lpstr>
      <vt:lpstr>    ES02 : Ajout d'une pagelet "Badgeage" permettant aux agents concernés de réalise</vt:lpstr>
      <vt:lpstr>    ES03 : [En développement] Ajout d'un groupe d'écran "Temps de Travail &gt; Planning</vt:lpstr>
      <vt:lpstr>    ES04A : Ajout d'un groupe d'écran "Temps de Travail / Administration &gt; Temps de </vt:lpstr>
      <vt:lpstr>    ES04B : Ajout dans l'écran "GRH &gt; Livrets Individuels &gt; Détails des Livrets &gt; Te</vt:lpstr>
      <vt:lpstr>GPEC</vt:lpstr>
      <vt:lpstr>    EP01 : Les référentiels "LOLF" et "SIFAC" seront dorénavant affichés avec des ch</vt:lpstr>
      <vt:lpstr>    CP01 : Correction des filtres "services" et "inclure les sous-services" dans les</vt:lpstr>
      <vt:lpstr>    CP02 : Correction des cases à cocher "temporaire", "sensible", "encadrement" et </vt:lpstr>
      <vt:lpstr>Entretiens</vt:lpstr>
      <vt:lpstr>    ET01 : Le paramétrage des champs réservés proposera dorénavant l'option "obligat</vt:lpstr>
      <vt:lpstr>    CT01 : Correction du calcul de la barre de progression dans l'écran "Evaluations</vt:lpstr>
      <vt:lpstr>    CT02 : Les modifications en masse devraient dorénavant permettre de réaliser la </vt:lpstr>
      <vt:lpstr>Conventions Dispo SDIS-Employeur</vt:lpstr>
      <vt:lpstr>    ED01A : Le filtre "statuts" sera dorénavant affiché à la place du filtre "servic</vt:lpstr>
      <vt:lpstr>    ED01B : L'écran "GRH &gt; Indemnités &gt; Validation par jour" affichera dorénavant la</vt:lpstr>
      <vt:lpstr>    ED01C : Les écrans "GRH &gt; Indemnités &gt; Activités" et "Validation par jour" propo</vt:lpstr>
      <vt:lpstr>    ED02 : Ajout d'un écran "GRH &gt; Indemnités &gt; Documents" permettant le publipostag</vt:lpstr>
      <vt:lpstr>    ED03 : Les employeurs admettront dorénavant un nouveau champ "représentant" - le</vt:lpstr>
      <vt:lpstr>    ED04 : Les employeurs admettront dorénavant un nouveau champ "mobile" (en plus d</vt:lpstr>
      <vt:lpstr>    CD01 : L'écran "GRH &gt; Indemnités &gt; Validation par jour" devrait dorénavant perme</vt:lpstr>
      <vt:lpstr>Formation</vt:lpstr>
      <vt:lpstr>    EF01A : Ajout d'une variable "Libre-service - Inversion Stagiaires" permettant à</vt:lpstr>
      <vt:lpstr>    EF01B : Ajout d'une variable "Libre-service - Désistement Stagiaires - via LIF" </vt:lpstr>
      <vt:lpstr>    EF03 : Revue de la taille de la zone de saisie des heures/durées pour les écrans</vt:lpstr>
      <vt:lpstr>    EF04 : L'écran "Formation &gt; Gestion des FMPA &gt; Réalisations par centres" affiche</vt:lpstr>
      <vt:lpstr>    EF05 : Les champs de fusion "SPEC_LISTE_XXX" dans les modèles de courriels ne de</vt:lpstr>
      <vt:lpstr>    EF06 : Les écrans "Formation &gt; Logistique &gt; Hébergement", "Repas" et "Equipement</vt:lpstr>
      <vt:lpstr>    EF07 : L'écran "Formation / Administration &gt; Divers Formation &gt; Motifs Stages" a</vt:lpstr>
      <vt:lpstr>    EF08A : La validation/dévalidation/consolidation/déconsolidation d'une session v</vt:lpstr>
      <vt:lpstr>    EF09 : L'onglet "Renseignements complémentaires" de l'écran "Accueil &gt; Postuler </vt:lpstr>
      <vt:lpstr>    EF10 : L'écran "Formation / Administration &gt; Catalogue &gt; Stages-Chapitres" perme</vt:lpstr>
      <vt:lpstr>    EF11 : L'écran "Formation &gt; Gestion des FMPA &gt; Détails des FMPA réalisées" perme</vt:lpstr>
      <vt:lpstr>    EF12A : L'écran "Formation &gt; Sessions &gt; Détails &gt; Savoirs Agir SP" permettra dor</vt:lpstr>
      <vt:lpstr>    EF12B : L'écran "Formation &gt; Sessions &gt; Détails &gt; Savoirs Agir SP" permettra dor</vt:lpstr>
      <vt:lpstr>    EF12C : L'écran "Formation &gt; Sessions &gt; Détails &gt; Savoirs Agir SP" affichera dor</vt:lpstr>
      <vt:lpstr>    EF12D : L'écran "Formation &gt; Sessions &gt; Détails &gt; Savoirs Agir SP" ne permettra </vt:lpstr>
      <vt:lpstr>    EF13 : Les écrans de liste de sessions ne permettant pas d'actions en masses (ex</vt:lpstr>
      <vt:lpstr>    EF14 : Ajout d'une variable "Sessions - Style de publication obligatoire" permet</vt:lpstr>
      <vt:lpstr>    EF15 : Les modèles de documents admettront dorénavant des balises de publipostag</vt:lpstr>
      <vt:lpstr>    EF16 : Les formateurs devraient dorénavant pouvoir postuler via le libre-service</vt:lpstr>
      <vt:lpstr>    CF01 : Correction du résultat de la formation dans l'édition "Tableau des résult</vt:lpstr>
      <vt:lpstr>    CF02 : Correction de l'affichage de la zone de suggestion pour les sessions de s</vt:lpstr>
      <vt:lpstr>    CF03 : En présence détaillée, le détail des taux horaires par jour dans l'écran </vt:lpstr>
      <vt:lpstr>    CF04 : Lors de la sélection dans le planning des présences prévisionnelles (stag</vt:lpstr>
      <vt:lpstr>Outils</vt:lpstr>
      <vt:lpstr>    EO01 : Modification d'un message en HTML qui s'affichait quand on générait un Ex</vt:lpstr>
      <vt:lpstr>    EO02 : Lors du paramétrage d'un récipiendaire sur une notification ("Outils &gt; No</vt:lpstr>
      <vt:lpstr>    EO03 : Les jointures automatiques effectuées dans l'écran "Outils &gt; Requêteur &gt; </vt:lpstr>
      <vt:lpstr>    CO01 : L'écran "Outils &gt; Interface CNFPT &gt; Catalogue et Synchronisation" pourra </vt:lpstr>
      <vt:lpstr>    CO02 : La demande de désactivation de la modification des libellés en direct (ac</vt:lpstr>
      <vt:lpstr>    CO03 : L'interface CNFPT ne devrait plus ouvrir le fichier du catalogue intra co</vt:lpstr>
      <vt:lpstr>    CO04 : Correction de deux anomalies de génération des scripts SQL lors de la mon</vt:lpstr>
    </vt:vector>
  </TitlesOfParts>
  <Company/>
  <LinksUpToDate>false</LinksUpToDate>
  <CharactersWithSpaces>21134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242</cp:revision>
  <dcterms:created xsi:type="dcterms:W3CDTF">2023-07-17T15:56:00Z</dcterms:created>
  <dcterms:modified xsi:type="dcterms:W3CDTF">2023-09-07T08:12:00Z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